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03BA4" w14:textId="0F311DC4" w:rsidR="00901EA0" w:rsidRPr="001D5933" w:rsidRDefault="00901EA0" w:rsidP="002A157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 w:rsidRPr="001D5933">
        <w:rPr>
          <w:bCs/>
          <w:color w:val="000000" w:themeColor="text1"/>
          <w:sz w:val="28"/>
        </w:rPr>
        <w:t>REGULAMIN UDOSTĘPNIANIA DOKUME</w:t>
      </w:r>
      <w:r w:rsidR="000545AC" w:rsidRPr="001D5933">
        <w:rPr>
          <w:bCs/>
          <w:color w:val="000000" w:themeColor="text1"/>
          <w:sz w:val="28"/>
        </w:rPr>
        <w:t>N</w:t>
      </w:r>
      <w:r w:rsidRPr="001D5933">
        <w:rPr>
          <w:bCs/>
          <w:color w:val="000000" w:themeColor="text1"/>
          <w:sz w:val="28"/>
        </w:rPr>
        <w:t>TACJI MEDYCZNEJ</w:t>
      </w:r>
      <w:r w:rsidR="001015F2" w:rsidRPr="001D5933">
        <w:rPr>
          <w:bCs/>
          <w:color w:val="000000" w:themeColor="text1"/>
          <w:sz w:val="28"/>
        </w:rPr>
        <w:t xml:space="preserve"> </w:t>
      </w:r>
      <w:r w:rsidR="008D5ED6" w:rsidRPr="001D5933">
        <w:rPr>
          <w:bCs/>
          <w:color w:val="000000" w:themeColor="text1"/>
          <w:sz w:val="28"/>
        </w:rPr>
        <w:t xml:space="preserve">                            </w:t>
      </w:r>
      <w:r w:rsidR="001015F2" w:rsidRPr="001D5933">
        <w:rPr>
          <w:bCs/>
          <w:color w:val="000000" w:themeColor="text1"/>
          <w:sz w:val="28"/>
        </w:rPr>
        <w:t xml:space="preserve"> </w:t>
      </w:r>
      <w:r w:rsidR="00D27709" w:rsidRPr="001D5933">
        <w:rPr>
          <w:bCs/>
          <w:color w:val="000000" w:themeColor="text1"/>
        </w:rPr>
        <w:br/>
      </w:r>
      <w:r w:rsidR="008D5ED6" w:rsidRPr="001D5933">
        <w:rPr>
          <w:bCs/>
          <w:color w:val="000000" w:themeColor="text1"/>
        </w:rPr>
        <w:t xml:space="preserve">w </w:t>
      </w:r>
      <w:r w:rsidR="00AC0CA6" w:rsidRPr="001D5933">
        <w:rPr>
          <w:bCs/>
          <w:color w:val="000000" w:themeColor="text1"/>
        </w:rPr>
        <w:t xml:space="preserve">podmiocie leczniczym Stomatologia </w:t>
      </w:r>
      <w:proofErr w:type="spellStart"/>
      <w:r w:rsidR="00AC0CA6" w:rsidRPr="001D5933">
        <w:rPr>
          <w:bCs/>
          <w:color w:val="000000" w:themeColor="text1"/>
        </w:rPr>
        <w:t>Periomedica</w:t>
      </w:r>
      <w:proofErr w:type="spellEnd"/>
      <w:r w:rsidR="00AC0CA6" w:rsidRPr="001D5933">
        <w:rPr>
          <w:bCs/>
          <w:color w:val="000000" w:themeColor="text1"/>
        </w:rPr>
        <w:t xml:space="preserve"> -</w:t>
      </w:r>
      <w:r w:rsidR="001015F2" w:rsidRPr="001D5933">
        <w:rPr>
          <w:bCs/>
          <w:color w:val="000000" w:themeColor="text1"/>
        </w:rPr>
        <w:t xml:space="preserve"> </w:t>
      </w:r>
      <w:proofErr w:type="spellStart"/>
      <w:r w:rsidR="00AC0CA6" w:rsidRPr="001D5933">
        <w:rPr>
          <w:bCs/>
          <w:color w:val="000000" w:themeColor="text1"/>
        </w:rPr>
        <w:t>lek.stom</w:t>
      </w:r>
      <w:proofErr w:type="spellEnd"/>
      <w:r w:rsidR="00AC0CA6" w:rsidRPr="001D5933">
        <w:rPr>
          <w:bCs/>
          <w:color w:val="000000" w:themeColor="text1"/>
        </w:rPr>
        <w:t>.</w:t>
      </w:r>
      <w:r w:rsidR="001015F2" w:rsidRPr="001D5933">
        <w:rPr>
          <w:bCs/>
          <w:color w:val="000000" w:themeColor="text1"/>
        </w:rPr>
        <w:t xml:space="preserve"> M</w:t>
      </w:r>
      <w:r w:rsidR="00D27709" w:rsidRPr="001D5933">
        <w:rPr>
          <w:bCs/>
          <w:color w:val="000000" w:themeColor="text1"/>
        </w:rPr>
        <w:t>aria</w:t>
      </w:r>
      <w:r w:rsidR="001015F2" w:rsidRPr="001D5933">
        <w:rPr>
          <w:bCs/>
          <w:color w:val="000000" w:themeColor="text1"/>
        </w:rPr>
        <w:t xml:space="preserve"> Kościuk </w:t>
      </w:r>
      <w:r w:rsidR="00E30B7C" w:rsidRPr="001D5933">
        <w:rPr>
          <w:bCs/>
          <w:color w:val="000000" w:themeColor="text1"/>
        </w:rPr>
        <w:t>-</w:t>
      </w:r>
      <w:r w:rsidR="001015F2" w:rsidRPr="001D5933">
        <w:rPr>
          <w:bCs/>
          <w:color w:val="000000" w:themeColor="text1"/>
        </w:rPr>
        <w:t xml:space="preserve"> Perkowsk</w:t>
      </w:r>
      <w:r w:rsidR="00AC0CA6" w:rsidRPr="001D5933">
        <w:rPr>
          <w:bCs/>
          <w:color w:val="000000" w:themeColor="text1"/>
        </w:rPr>
        <w:t>a</w:t>
      </w:r>
    </w:p>
    <w:p w14:paraId="4417A7B6" w14:textId="4B021ADF" w:rsidR="00901EA0" w:rsidRPr="001D5933" w:rsidRDefault="00901EA0" w:rsidP="00540BA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14:paraId="2FFEBD4C" w14:textId="77777777" w:rsidR="00687126" w:rsidRPr="001D5933" w:rsidRDefault="00901EA0" w:rsidP="00540BA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1D5933">
        <w:rPr>
          <w:b/>
          <w:bCs/>
          <w:color w:val="000000" w:themeColor="text1"/>
        </w:rPr>
        <w:t xml:space="preserve">Podstawy prawne </w:t>
      </w:r>
    </w:p>
    <w:p w14:paraId="460F8278" w14:textId="792EE205" w:rsidR="00901EA0" w:rsidRPr="001D5933" w:rsidRDefault="00901EA0" w:rsidP="00540BA8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i/>
          <w:iCs/>
        </w:rPr>
      </w:pPr>
      <w:r w:rsidRPr="001D5933">
        <w:rPr>
          <w:color w:val="000000" w:themeColor="text1"/>
        </w:rPr>
        <w:t xml:space="preserve">Podstawa prawną </w:t>
      </w:r>
      <w:r w:rsidR="001D5933">
        <w:rPr>
          <w:color w:val="000000" w:themeColor="text1"/>
        </w:rPr>
        <w:t>dla niniejszego Regulaminu jest</w:t>
      </w:r>
      <w:r w:rsidRPr="001D5933">
        <w:rPr>
          <w:color w:val="000000" w:themeColor="text1"/>
        </w:rPr>
        <w:t xml:space="preserve">: </w:t>
      </w:r>
    </w:p>
    <w:p w14:paraId="5C0D0398" w14:textId="6ED2D636" w:rsidR="00901EA0" w:rsidRPr="001D5933" w:rsidRDefault="00901EA0" w:rsidP="00540BA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Ustawa z dnia 6 listopada 2008 r. o prawach pacjenta i Rzeczniku Praw Pacjenta  </w:t>
      </w:r>
    </w:p>
    <w:p w14:paraId="7A4FBB6D" w14:textId="6AB7B26B" w:rsidR="00901EA0" w:rsidRPr="001D5933" w:rsidRDefault="00901EA0" w:rsidP="00540BA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Ustawa z dnia 13 października 1998 r. o systemie ubezpieczeń społecznych </w:t>
      </w:r>
    </w:p>
    <w:p w14:paraId="5FD6434D" w14:textId="1F8DF39A" w:rsidR="00901EA0" w:rsidRPr="001D5933" w:rsidRDefault="00901EA0" w:rsidP="00540BA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>Ustawa z dnia 17 grudnia 1998 r. o emeryturach i rentach z Funduszu Ubezpieczeń Społecznych</w:t>
      </w:r>
    </w:p>
    <w:p w14:paraId="39E0C0CE" w14:textId="69EEB854" w:rsidR="00901EA0" w:rsidRPr="001D5933" w:rsidRDefault="00901EA0" w:rsidP="00540BA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Rozporządzenie Ministra Zdrowia z dnia 9 listopada 2015 r. w sprawie rodzajów, zakresu i wzorów dokumentacji medycznej oraz sposobu jej przetwarzania </w:t>
      </w:r>
    </w:p>
    <w:p w14:paraId="7E5184E3" w14:textId="39065361" w:rsidR="00901EA0" w:rsidRPr="001D5933" w:rsidRDefault="00901EA0" w:rsidP="00540BA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Ustawa z dnia 28 kwietnia 2011 r. o systemie informacji w ochronie zdrowia </w:t>
      </w:r>
    </w:p>
    <w:p w14:paraId="2E8FC220" w14:textId="77777777" w:rsidR="00901EA0" w:rsidRPr="001D5933" w:rsidRDefault="00901EA0" w:rsidP="00540BA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Ustawa z dnia 10 maja 2018 r. o ochronie danych osobowych </w:t>
      </w:r>
    </w:p>
    <w:p w14:paraId="203CAFE7" w14:textId="3E892651" w:rsidR="00901EA0" w:rsidRPr="001D5933" w:rsidRDefault="00901EA0" w:rsidP="00540BA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(Dz. Urz. UE L 119 z 04.05.2016 r.) </w:t>
      </w:r>
    </w:p>
    <w:p w14:paraId="4F627AD0" w14:textId="77777777" w:rsidR="00297DC0" w:rsidRPr="001D5933" w:rsidRDefault="00297DC0" w:rsidP="00540BA8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b/>
          <w:bCs/>
          <w:color w:val="000000" w:themeColor="text1"/>
        </w:rPr>
      </w:pPr>
    </w:p>
    <w:p w14:paraId="43B5E22D" w14:textId="7D42F01C" w:rsidR="00901EA0" w:rsidRPr="001D5933" w:rsidRDefault="00901EA0" w:rsidP="00540BA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1D5933">
        <w:rPr>
          <w:b/>
          <w:bCs/>
          <w:color w:val="000000" w:themeColor="text1"/>
        </w:rPr>
        <w:t xml:space="preserve">Zakres stosowania i definicje </w:t>
      </w:r>
    </w:p>
    <w:p w14:paraId="15B37B70" w14:textId="34357F38" w:rsidR="0076405A" w:rsidRPr="001D5933" w:rsidRDefault="0076405A" w:rsidP="00540BA8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>Niniejszy Regulamin określa</w:t>
      </w:r>
      <w:r w:rsidR="00AC0CA6" w:rsidRPr="001D5933">
        <w:rPr>
          <w:rFonts w:ascii="Times New Roman" w:hAnsi="Times New Roman" w:cs="Times New Roman"/>
        </w:rPr>
        <w:t>:</w:t>
      </w:r>
      <w:r w:rsidRPr="001D5933">
        <w:rPr>
          <w:rFonts w:ascii="Times New Roman" w:hAnsi="Times New Roman" w:cs="Times New Roman"/>
        </w:rPr>
        <w:t xml:space="preserve"> </w:t>
      </w:r>
    </w:p>
    <w:p w14:paraId="4904810A" w14:textId="219342C5" w:rsidR="0076405A" w:rsidRPr="001D5933" w:rsidRDefault="0076405A" w:rsidP="00540BA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osoby i podmioty uprawnione do dostępu do dokumentacji medycznej, </w:t>
      </w:r>
    </w:p>
    <w:p w14:paraId="35FD601D" w14:textId="229D9C5A" w:rsidR="00FF2B18" w:rsidRPr="001D5933" w:rsidRDefault="00FF2B18" w:rsidP="00540BA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>zasady udostępniania dokumentacji</w:t>
      </w:r>
      <w:r w:rsidR="002709FD" w:rsidRPr="001D5933">
        <w:rPr>
          <w:rFonts w:ascii="Times New Roman" w:hAnsi="Times New Roman" w:cs="Times New Roman"/>
        </w:rPr>
        <w:t xml:space="preserve"> medycznej,</w:t>
      </w:r>
    </w:p>
    <w:p w14:paraId="29753332" w14:textId="035E55CC" w:rsidR="0076405A" w:rsidRPr="001D5933" w:rsidRDefault="0076405A" w:rsidP="00540BA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>zasady pobierania opłat</w:t>
      </w:r>
      <w:r w:rsidR="00AC0CA6" w:rsidRPr="001D5933">
        <w:rPr>
          <w:rFonts w:ascii="Times New Roman" w:hAnsi="Times New Roman" w:cs="Times New Roman"/>
        </w:rPr>
        <w:t>,</w:t>
      </w:r>
      <w:r w:rsidRPr="001D5933">
        <w:rPr>
          <w:rFonts w:ascii="Times New Roman" w:hAnsi="Times New Roman" w:cs="Times New Roman"/>
        </w:rPr>
        <w:t xml:space="preserve"> </w:t>
      </w:r>
    </w:p>
    <w:p w14:paraId="292C9DF3" w14:textId="05C76EAB" w:rsidR="0076405A" w:rsidRPr="001D5933" w:rsidRDefault="001363A2" w:rsidP="00540BA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pomocnicze </w:t>
      </w:r>
      <w:r w:rsidR="0076405A" w:rsidRPr="001D5933">
        <w:rPr>
          <w:rFonts w:ascii="Times New Roman" w:hAnsi="Times New Roman" w:cs="Times New Roman"/>
        </w:rPr>
        <w:t xml:space="preserve">wnioski </w:t>
      </w:r>
      <w:r w:rsidR="002709FD" w:rsidRPr="001D5933">
        <w:rPr>
          <w:rFonts w:ascii="Times New Roman" w:hAnsi="Times New Roman" w:cs="Times New Roman"/>
        </w:rPr>
        <w:t xml:space="preserve">i upoważnienia </w:t>
      </w:r>
      <w:r w:rsidR="0076405A" w:rsidRPr="001D5933">
        <w:rPr>
          <w:rFonts w:ascii="Times New Roman" w:hAnsi="Times New Roman" w:cs="Times New Roman"/>
        </w:rPr>
        <w:t xml:space="preserve">obowiązujące w </w:t>
      </w:r>
      <w:r w:rsidR="00AC0CA6" w:rsidRPr="001D5933">
        <w:rPr>
          <w:rFonts w:ascii="Times New Roman" w:hAnsi="Times New Roman" w:cs="Times New Roman"/>
          <w:bCs/>
          <w:color w:val="000000" w:themeColor="text1"/>
        </w:rPr>
        <w:t xml:space="preserve">podmiocie leczniczym Stomatologia </w:t>
      </w:r>
      <w:proofErr w:type="spellStart"/>
      <w:r w:rsidR="00AC0CA6" w:rsidRPr="001D5933">
        <w:rPr>
          <w:rFonts w:ascii="Times New Roman" w:hAnsi="Times New Roman" w:cs="Times New Roman"/>
          <w:bCs/>
          <w:color w:val="000000" w:themeColor="text1"/>
        </w:rPr>
        <w:t>Periomedica</w:t>
      </w:r>
      <w:proofErr w:type="spellEnd"/>
      <w:r w:rsidR="001015F2" w:rsidRPr="001D5933">
        <w:rPr>
          <w:rFonts w:ascii="Times New Roman" w:hAnsi="Times New Roman" w:cs="Times New Roman"/>
        </w:rPr>
        <w:t xml:space="preserve"> </w:t>
      </w:r>
      <w:r w:rsidR="0076405A" w:rsidRPr="001D5933">
        <w:rPr>
          <w:rFonts w:ascii="Times New Roman" w:hAnsi="Times New Roman" w:cs="Times New Roman"/>
        </w:rPr>
        <w:t>w zakresie udostępnia</w:t>
      </w:r>
      <w:r w:rsidR="001015F2" w:rsidRPr="001D5933">
        <w:rPr>
          <w:rFonts w:ascii="Times New Roman" w:hAnsi="Times New Roman" w:cs="Times New Roman"/>
        </w:rPr>
        <w:t>n</w:t>
      </w:r>
      <w:r w:rsidR="0076405A" w:rsidRPr="001D5933">
        <w:rPr>
          <w:rFonts w:ascii="Times New Roman" w:hAnsi="Times New Roman" w:cs="Times New Roman"/>
        </w:rPr>
        <w:t>ia dokumentacji medycznej</w:t>
      </w:r>
      <w:r w:rsidR="00AC0CA6" w:rsidRPr="001D5933">
        <w:rPr>
          <w:rFonts w:ascii="Times New Roman" w:hAnsi="Times New Roman" w:cs="Times New Roman"/>
        </w:rPr>
        <w:t>.</w:t>
      </w:r>
      <w:r w:rsidR="0076405A" w:rsidRPr="001D5933">
        <w:rPr>
          <w:rFonts w:ascii="Times New Roman" w:hAnsi="Times New Roman" w:cs="Times New Roman"/>
        </w:rPr>
        <w:t xml:space="preserve"> </w:t>
      </w:r>
    </w:p>
    <w:p w14:paraId="18F1DDEE" w14:textId="77777777" w:rsidR="0076405A" w:rsidRPr="001D5933" w:rsidRDefault="0076405A" w:rsidP="00540BA8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11DBB8C6" w14:textId="7BF82E35" w:rsidR="0076405A" w:rsidRPr="001D5933" w:rsidRDefault="0076405A" w:rsidP="00540BA8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1D5933">
        <w:rPr>
          <w:rFonts w:ascii="Times New Roman" w:hAnsi="Times New Roman" w:cs="Times New Roman"/>
          <w:color w:val="auto"/>
        </w:rPr>
        <w:t xml:space="preserve">2. Użyte w niniejszym Regulaminie określenia oznaczają: </w:t>
      </w:r>
    </w:p>
    <w:p w14:paraId="354C3815" w14:textId="55DBD24D" w:rsidR="0076405A" w:rsidRPr="001D5933" w:rsidRDefault="0076405A" w:rsidP="00540BA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D5933">
        <w:rPr>
          <w:rFonts w:ascii="Times New Roman" w:hAnsi="Times New Roman" w:cs="Times New Roman"/>
          <w:color w:val="auto"/>
        </w:rPr>
        <w:t xml:space="preserve">wyciąg - skrótowy dokument zawierający wybrane informacje lub dane z całości dokumentacji medycznej; </w:t>
      </w:r>
    </w:p>
    <w:p w14:paraId="4810414A" w14:textId="7B5183D6" w:rsidR="0076405A" w:rsidRPr="001D5933" w:rsidRDefault="0076405A" w:rsidP="00540BA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D5933">
        <w:rPr>
          <w:rFonts w:ascii="Times New Roman" w:hAnsi="Times New Roman" w:cs="Times New Roman"/>
          <w:color w:val="auto"/>
        </w:rPr>
        <w:t xml:space="preserve">odpis - dokument wytworzony przez przepisanie tekstu z oryginału dokumentacji medycznej z wiernym zachowaniem zgodności co do treści z oryginałem; </w:t>
      </w:r>
    </w:p>
    <w:p w14:paraId="32A58E8C" w14:textId="2086BF70" w:rsidR="0076405A" w:rsidRPr="001D5933" w:rsidRDefault="0076405A" w:rsidP="00540BA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D5933">
        <w:rPr>
          <w:rFonts w:ascii="Times New Roman" w:hAnsi="Times New Roman" w:cs="Times New Roman"/>
          <w:color w:val="auto"/>
        </w:rPr>
        <w:t xml:space="preserve">kopia - dokument wytworzony przez odwzorowanie oryginału dokumentacji medycznej, w formie </w:t>
      </w:r>
      <w:r w:rsidR="00D27709" w:rsidRPr="001D5933">
        <w:rPr>
          <w:rFonts w:ascii="Times New Roman" w:hAnsi="Times New Roman" w:cs="Times New Roman"/>
          <w:color w:val="auto"/>
        </w:rPr>
        <w:t>wydruku/</w:t>
      </w:r>
      <w:r w:rsidRPr="001D5933">
        <w:rPr>
          <w:rFonts w:ascii="Times New Roman" w:hAnsi="Times New Roman" w:cs="Times New Roman"/>
          <w:color w:val="auto"/>
        </w:rPr>
        <w:t xml:space="preserve">kserokopii albo odwzorowania cyfrowego (skanu); </w:t>
      </w:r>
    </w:p>
    <w:p w14:paraId="145A6276" w14:textId="0D1A0FC6" w:rsidR="0076405A" w:rsidRPr="001D5933" w:rsidRDefault="0076405A" w:rsidP="00540BA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D5933">
        <w:rPr>
          <w:rFonts w:ascii="Times New Roman" w:hAnsi="Times New Roman" w:cs="Times New Roman"/>
          <w:color w:val="auto"/>
        </w:rPr>
        <w:lastRenderedPageBreak/>
        <w:t>osoba upoważniona przez pacjenta  – osoba wskazana przez pacjenta do</w:t>
      </w:r>
      <w:r w:rsidR="00297DC0" w:rsidRPr="001D5933">
        <w:rPr>
          <w:rFonts w:ascii="Times New Roman" w:hAnsi="Times New Roman" w:cs="Times New Roman"/>
          <w:color w:val="auto"/>
        </w:rPr>
        <w:t xml:space="preserve"> odbioru dokumentacji medycznej</w:t>
      </w:r>
      <w:r w:rsidR="00FF2B18" w:rsidRPr="001D5933">
        <w:rPr>
          <w:rFonts w:ascii="Times New Roman" w:hAnsi="Times New Roman" w:cs="Times New Roman"/>
          <w:color w:val="auto"/>
        </w:rPr>
        <w:t>.</w:t>
      </w:r>
    </w:p>
    <w:p w14:paraId="15ECCCD9" w14:textId="7C0453BC" w:rsidR="008972C7" w:rsidRPr="001D5933" w:rsidRDefault="008972C7" w:rsidP="008972C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>osoba bliska - małżonek, krewny do drugiego stopnia lub powinowaty do drugiego stopnia w linii prostej, przedstawiciel ustawowy, ale także osoba pozostająca we wspólnym pożyciu lub osoba wskazana przez pacjenta.</w:t>
      </w:r>
    </w:p>
    <w:p w14:paraId="42A02D0B" w14:textId="77777777" w:rsidR="008972C7" w:rsidRPr="001D5933" w:rsidRDefault="008972C7" w:rsidP="008972C7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color w:val="auto"/>
        </w:rPr>
      </w:pPr>
    </w:p>
    <w:p w14:paraId="49156C6B" w14:textId="3F6D3DC9" w:rsidR="00901EA0" w:rsidRPr="001D5933" w:rsidRDefault="00AC18F1" w:rsidP="00540BA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color w:val="000000" w:themeColor="text1"/>
          <w:sz w:val="28"/>
        </w:rPr>
      </w:pPr>
      <w:r w:rsidRPr="001D5933">
        <w:rPr>
          <w:bCs/>
          <w:i/>
          <w:color w:val="000000" w:themeColor="text1"/>
          <w:sz w:val="28"/>
        </w:rPr>
        <w:t xml:space="preserve">Część a. </w:t>
      </w:r>
      <w:r w:rsidR="00E612A8" w:rsidRPr="001D5933">
        <w:rPr>
          <w:bCs/>
          <w:i/>
          <w:color w:val="000000" w:themeColor="text1"/>
          <w:sz w:val="28"/>
        </w:rPr>
        <w:t>Osoby i podmioty uprawnione do dostępu do dokumentacji medycznej</w:t>
      </w:r>
    </w:p>
    <w:p w14:paraId="15BB6508" w14:textId="559FE816" w:rsidR="00E612A8" w:rsidRPr="001D5933" w:rsidRDefault="00AC0CA6" w:rsidP="00540BA8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>D</w:t>
      </w:r>
      <w:r w:rsidR="00E612A8" w:rsidRPr="001D5933">
        <w:rPr>
          <w:rFonts w:ascii="Times New Roman" w:hAnsi="Times New Roman" w:cs="Times New Roman"/>
        </w:rPr>
        <w:t xml:space="preserve">okumentację medyczną </w:t>
      </w:r>
      <w:r w:rsidRPr="001D5933">
        <w:rPr>
          <w:rFonts w:ascii="Times New Roman" w:hAnsi="Times New Roman" w:cs="Times New Roman"/>
        </w:rPr>
        <w:t xml:space="preserve">udostępnia się </w:t>
      </w:r>
      <w:r w:rsidR="00E612A8" w:rsidRPr="001D5933">
        <w:rPr>
          <w:rFonts w:ascii="Times New Roman" w:hAnsi="Times New Roman" w:cs="Times New Roman"/>
        </w:rPr>
        <w:t xml:space="preserve">pacjentowi lub jego przedstawicielowi ustawowemu, bądź osobie upoważnionej przez pacjenta. </w:t>
      </w:r>
    </w:p>
    <w:p w14:paraId="6AD611F4" w14:textId="39692081" w:rsidR="00FF2B18" w:rsidRPr="001D5933" w:rsidRDefault="00E612A8" w:rsidP="00540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933">
        <w:rPr>
          <w:rFonts w:ascii="Times New Roman" w:hAnsi="Times New Roman" w:cs="Times New Roman"/>
          <w:sz w:val="24"/>
          <w:szCs w:val="24"/>
        </w:rPr>
        <w:t>Po śmierci pacjenta</w:t>
      </w:r>
      <w:r w:rsidR="0060329F" w:rsidRPr="001D5933">
        <w:rPr>
          <w:rFonts w:ascii="Times New Roman" w:hAnsi="Times New Roman" w:cs="Times New Roman"/>
          <w:sz w:val="24"/>
          <w:szCs w:val="24"/>
        </w:rPr>
        <w:t>,</w:t>
      </w:r>
      <w:r w:rsidRPr="001D5933">
        <w:rPr>
          <w:rFonts w:ascii="Times New Roman" w:hAnsi="Times New Roman" w:cs="Times New Roman"/>
          <w:sz w:val="24"/>
          <w:szCs w:val="24"/>
        </w:rPr>
        <w:t xml:space="preserve"> dokumentacja medyczna jest udostępniana osobie upoważnionej przez pacjenta za życia lub osobie, która w chwili zgonu pacjenta była jeg</w:t>
      </w:r>
      <w:r w:rsidR="00AC0CA6" w:rsidRPr="001D5933">
        <w:rPr>
          <w:rFonts w:ascii="Times New Roman" w:hAnsi="Times New Roman" w:cs="Times New Roman"/>
          <w:sz w:val="24"/>
          <w:szCs w:val="24"/>
        </w:rPr>
        <w:t xml:space="preserve">o przedstawicielem ustawowym. </w:t>
      </w:r>
      <w:r w:rsidR="00FF2B18" w:rsidRPr="001D593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medyczna jest</w:t>
      </w:r>
      <w:r w:rsidR="00540BA8" w:rsidRPr="001D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B18" w:rsidRPr="001D593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udostępniana także osobie bliskiej, chyba że udostępnieniu sprzeciwi się inna osoba</w:t>
      </w:r>
      <w:r w:rsidR="00540BA8" w:rsidRPr="001D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B18" w:rsidRPr="001D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bliska lub sprzeciwił się temu pacjent za życia, z zastrzeżeniem </w:t>
      </w:r>
      <w:r w:rsidR="00540BA8" w:rsidRPr="001D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2a i 2b, </w:t>
      </w:r>
      <w:r w:rsidR="00FF2B18" w:rsidRPr="001D5933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7</w:t>
      </w:r>
      <w:r w:rsidR="00540BA8" w:rsidRPr="001D59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F2B18" w:rsidRPr="001D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26, pkt. 2 </w:t>
      </w:r>
      <w:r w:rsidR="008972C7" w:rsidRPr="001D5933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FF2B18" w:rsidRPr="001D5933">
        <w:rPr>
          <w:rStyle w:val="markedcontent"/>
          <w:rFonts w:ascii="Times New Roman" w:hAnsi="Times New Roman" w:cs="Times New Roman"/>
          <w:sz w:val="24"/>
          <w:szCs w:val="24"/>
        </w:rPr>
        <w:t>stawy</w:t>
      </w:r>
      <w:r w:rsidR="00540BA8" w:rsidRPr="001D593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2B18" w:rsidRPr="001D5933">
        <w:rPr>
          <w:rStyle w:val="markedcontent"/>
          <w:rFonts w:ascii="Times New Roman" w:hAnsi="Times New Roman" w:cs="Times New Roman"/>
          <w:sz w:val="24"/>
          <w:szCs w:val="24"/>
        </w:rPr>
        <w:t>z dnia 6 listopada 2008 r.</w:t>
      </w:r>
      <w:r w:rsidR="00540BA8" w:rsidRPr="001D593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2B18" w:rsidRPr="001D5933">
        <w:rPr>
          <w:rStyle w:val="markedcontent"/>
          <w:rFonts w:ascii="Times New Roman" w:hAnsi="Times New Roman" w:cs="Times New Roman"/>
          <w:sz w:val="24"/>
          <w:szCs w:val="24"/>
        </w:rPr>
        <w:t>o prawach pacjenta i Rzeczniku Praw Pacjenta</w:t>
      </w:r>
      <w:r w:rsidR="008972C7" w:rsidRPr="001D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1F48DA09" w14:textId="76CF778C" w:rsidR="008972C7" w:rsidRPr="001D5933" w:rsidRDefault="008972C7" w:rsidP="008972C7">
      <w:pPr>
        <w:pStyle w:val="Akapitzlist"/>
        <w:spacing w:after="0" w:line="360" w:lineRule="auto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>2a. W przypadku sporu między osobami bliskimi o udostępnienie</w:t>
      </w:r>
      <w:r w:rsidRPr="001D5933">
        <w:rPr>
          <w:rFonts w:ascii="Times New Roman" w:hAnsi="Times New Roman" w:cs="Times New Roman"/>
          <w:i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>dokumentacji medycznej, zgodę na udostępnienie wyraża sąd, o którym mowa</w:t>
      </w:r>
      <w:r w:rsidRPr="001D5933">
        <w:rPr>
          <w:rFonts w:ascii="Times New Roman" w:hAnsi="Times New Roman" w:cs="Times New Roman"/>
          <w:i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w art. 628 ustawy z dnia 17 listopada 1964 r. – Kodeks postępowania cywilnego, </w:t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br/>
        <w:t>w postępowaniu nieprocesowym na wniosek osoby bliskiej lub osoby wykonującej</w:t>
      </w:r>
      <w:r w:rsidRPr="001D5933">
        <w:rPr>
          <w:rFonts w:ascii="Times New Roman" w:hAnsi="Times New Roman" w:cs="Times New Roman"/>
          <w:i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>zawód medyczny. Osoba wykonująca zawód medyczny może wystąpić</w:t>
      </w:r>
      <w:r w:rsidRPr="001D5933">
        <w:rPr>
          <w:rFonts w:ascii="Times New Roman" w:hAnsi="Times New Roman" w:cs="Times New Roman"/>
          <w:i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>z wnioskiem do sądu także w przypadku uzasadnionych wątpliwości, czy osoba</w:t>
      </w:r>
      <w:r w:rsidRPr="001D5933">
        <w:rPr>
          <w:rFonts w:ascii="Times New Roman" w:hAnsi="Times New Roman" w:cs="Times New Roman"/>
          <w:i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>występująca o udostępnienie dokumentacji lub sprzeciwiająca się jej udostępnieniu</w:t>
      </w:r>
      <w:r w:rsidRPr="001D5933">
        <w:rPr>
          <w:rFonts w:ascii="Times New Roman" w:hAnsi="Times New Roman" w:cs="Times New Roman"/>
          <w:i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>jest osobą bliską.</w:t>
      </w:r>
    </w:p>
    <w:p w14:paraId="0CF68FA1" w14:textId="77777777" w:rsidR="008972C7" w:rsidRPr="001D5933" w:rsidRDefault="008972C7" w:rsidP="008972C7">
      <w:pPr>
        <w:pStyle w:val="Akapitzlist"/>
        <w:spacing w:after="0" w:line="360" w:lineRule="auto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>2b. W przypadku gdy pacjent za życia sprzeciwił się udostępnieniu</w:t>
      </w:r>
      <w:r w:rsidRPr="001D5933">
        <w:rPr>
          <w:rFonts w:ascii="Times New Roman" w:hAnsi="Times New Roman" w:cs="Times New Roman"/>
          <w:i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>dokumentacji medycznej, o którym mowa w ust. 2, sąd, o którym mowa w art. 628</w:t>
      </w:r>
      <w:r w:rsidRPr="001D5933">
        <w:rPr>
          <w:rFonts w:ascii="Times New Roman" w:hAnsi="Times New Roman" w:cs="Times New Roman"/>
          <w:i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ustawy z dnia 17 listopada 1964 r. – Kodeks postępowania cywilnego, </w:t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br/>
        <w:t>w postępowaniu nieprocesowym na wniosek osoby bliskiej, może wyrazić zgodę na</w:t>
      </w:r>
      <w:r w:rsidRPr="001D5933">
        <w:rPr>
          <w:rFonts w:ascii="Times New Roman" w:hAnsi="Times New Roman" w:cs="Times New Roman"/>
          <w:i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>udostępnienie dokumentacji medycznej i określić zakres jej udostępnienia, jeżeli</w:t>
      </w:r>
      <w:r w:rsidRPr="001D5933">
        <w:rPr>
          <w:rFonts w:ascii="Times New Roman" w:hAnsi="Times New Roman" w:cs="Times New Roman"/>
          <w:i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>jest to niezbędne:</w:t>
      </w:r>
    </w:p>
    <w:p w14:paraId="1110C364" w14:textId="559208F4" w:rsidR="008972C7" w:rsidRPr="001D5933" w:rsidRDefault="008972C7" w:rsidP="008972C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>1) w celu dochodzenia odszkodowania lub zadośćuczynienia, z tytułu śmierci</w:t>
      </w:r>
      <w:r w:rsidRPr="001D5933">
        <w:rPr>
          <w:rFonts w:ascii="Times New Roman" w:hAnsi="Times New Roman" w:cs="Times New Roman"/>
          <w:i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>pacjenta;</w:t>
      </w:r>
      <w:r w:rsidRPr="001D5933">
        <w:rPr>
          <w:rFonts w:ascii="Times New Roman" w:hAnsi="Times New Roman" w:cs="Times New Roman"/>
          <w:i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i/>
          <w:sz w:val="24"/>
          <w:szCs w:val="24"/>
        </w:rPr>
        <w:t>2) dla ochrony życia lub zdrowia osoby bliskiej.</w:t>
      </w:r>
    </w:p>
    <w:p w14:paraId="16E68A95" w14:textId="77777777" w:rsidR="00487512" w:rsidRPr="001D5933" w:rsidRDefault="00487512" w:rsidP="0048751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32"/>
        </w:rPr>
      </w:pPr>
      <w:r w:rsidRPr="001D5933">
        <w:rPr>
          <w:rStyle w:val="Pogrubienie"/>
          <w:rFonts w:ascii="Times New Roman" w:hAnsi="Times New Roman" w:cs="Times New Roman"/>
          <w:b w:val="0"/>
          <w:color w:val="auto"/>
        </w:rPr>
        <w:lastRenderedPageBreak/>
        <w:t>Sprzeciw złożony przez pacjenta lub osobę bliską należy dołączyć do dokumentacji medycznej. Jeżeli sprzeciw ten został zgłoszony ustnie należy odnotować taką informację w dokumentacji medycznej.</w:t>
      </w:r>
    </w:p>
    <w:p w14:paraId="255F39B7" w14:textId="3D6A6211" w:rsidR="00487512" w:rsidRPr="001D5933" w:rsidRDefault="00487512" w:rsidP="0048751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1D5933">
        <w:rPr>
          <w:rFonts w:ascii="Times New Roman" w:hAnsi="Times New Roman" w:cs="Times New Roman"/>
        </w:rPr>
        <w:t xml:space="preserve">Weryfikacja osób bliskich może nastąpić na podstawie przekazanego wiarygodnego dokumentu, wskazującego na jej bliskie relacje z pacjentem. </w:t>
      </w:r>
    </w:p>
    <w:p w14:paraId="7D0CC3EF" w14:textId="4595ECC6" w:rsidR="00E612A8" w:rsidRPr="001D5933" w:rsidRDefault="0060329F" w:rsidP="00487512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Dokumentację medyczną udostępnia się </w:t>
      </w:r>
      <w:r w:rsidR="00E612A8" w:rsidRPr="001D5933">
        <w:rPr>
          <w:rFonts w:ascii="Times New Roman" w:hAnsi="Times New Roman" w:cs="Times New Roman"/>
        </w:rPr>
        <w:t xml:space="preserve">również: </w:t>
      </w:r>
    </w:p>
    <w:p w14:paraId="6DC5973D" w14:textId="571E7A0F" w:rsidR="00E612A8" w:rsidRPr="001D5933" w:rsidRDefault="00E612A8" w:rsidP="00540BA8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podmiotom udzielającym świadczeń zdrowotnych, jeżeli dokumentacja ta jest niezbędna do zapewnienia ciągłości świadczeń zdrowotnych; </w:t>
      </w:r>
    </w:p>
    <w:p w14:paraId="50480342" w14:textId="6943845E" w:rsidR="00E612A8" w:rsidRPr="001D5933" w:rsidRDefault="00E612A8" w:rsidP="00540BA8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organom władzy publicznej w tym Rzecznikowi Praw Pacjenta, Narodowemu Funduszowi Zdrowia, organom samorządu zawodów medycznych oraz konsultantom krajowym i wojewódzkim, w zakresie niezbędnym do wykonywania przez te podmioty ich zadań, w szczególności nadzoru i kontroli, </w:t>
      </w:r>
    </w:p>
    <w:p w14:paraId="25EEB6C9" w14:textId="16A1BF7F" w:rsidR="00E612A8" w:rsidRPr="001D5933" w:rsidRDefault="006D4BD3" w:rsidP="006D4BD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b1. </w:t>
      </w:r>
      <w:r w:rsidR="00E612A8" w:rsidRPr="001D5933">
        <w:rPr>
          <w:rFonts w:ascii="Times New Roman" w:hAnsi="Times New Roman" w:cs="Times New Roman"/>
        </w:rPr>
        <w:t xml:space="preserve">podmiotom, o których mowa w art. 119 ust. 1 i 2 ustawy z dnia 15 kwietnia </w:t>
      </w:r>
      <w:r w:rsidR="001D5933">
        <w:rPr>
          <w:rFonts w:ascii="Times New Roman" w:hAnsi="Times New Roman" w:cs="Times New Roman"/>
        </w:rPr>
        <w:br/>
      </w:r>
      <w:r w:rsidR="00E612A8" w:rsidRPr="001D5933">
        <w:rPr>
          <w:rFonts w:ascii="Times New Roman" w:hAnsi="Times New Roman" w:cs="Times New Roman"/>
        </w:rPr>
        <w:t xml:space="preserve">2011 r. o działalności leczniczej, w zakresie niezbędnym do przeprowadzenia kontroli na zlecenie ministra właściwego do spraw zdrowia; </w:t>
      </w:r>
    </w:p>
    <w:p w14:paraId="1C0BD05E" w14:textId="77777777" w:rsidR="006D4BD3" w:rsidRPr="001D5933" w:rsidRDefault="006D4BD3" w:rsidP="006D4BD3">
      <w:pPr>
        <w:pStyle w:val="Default"/>
        <w:spacing w:line="360" w:lineRule="auto"/>
        <w:ind w:left="720"/>
        <w:jc w:val="both"/>
        <w:rPr>
          <w:rStyle w:val="markedcontent"/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b2. </w:t>
      </w:r>
      <w:r w:rsidRPr="001D5933">
        <w:rPr>
          <w:rStyle w:val="markedcontent"/>
          <w:rFonts w:ascii="Times New Roman" w:hAnsi="Times New Roman" w:cs="Times New Roman"/>
        </w:rPr>
        <w:t>upoważnionym przez podmiot, o którym mowa w art. 121 ustawy z dnia 15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kwietnia 2011 r. o działalności leczniczej, osobom wykonującym zawód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medyczny, w zakresie niezbędnym do sprawowania nadzoru nad podmiotem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leczniczym niebędącym przedsiębiorcą;</w:t>
      </w:r>
    </w:p>
    <w:p w14:paraId="4FC83D96" w14:textId="4AF67022" w:rsidR="006D4BD3" w:rsidRPr="001D5933" w:rsidRDefault="006D4BD3" w:rsidP="006D4BD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D5933">
        <w:rPr>
          <w:rStyle w:val="markedcontent"/>
          <w:rFonts w:ascii="Times New Roman" w:hAnsi="Times New Roman" w:cs="Times New Roman"/>
        </w:rPr>
        <w:t>b3. Agencji Oceny Technologii Medycznych i Taryfikacji, w zakresie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niezbędnym do wykonywania przez nią zadań określonych w art. 31n ustawy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z dnia 27 sierpnia 2004 r. o świadczeniach opieki zdrowotnej finansowanych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 xml:space="preserve">ze środków publicznych (Dz. U. z 2019 r. poz. 1373, z </w:t>
      </w:r>
      <w:proofErr w:type="spellStart"/>
      <w:r w:rsidRPr="001D5933">
        <w:rPr>
          <w:rStyle w:val="markedcontent"/>
          <w:rFonts w:ascii="Times New Roman" w:hAnsi="Times New Roman" w:cs="Times New Roman"/>
        </w:rPr>
        <w:t>późn</w:t>
      </w:r>
      <w:proofErr w:type="spellEnd"/>
      <w:r w:rsidRPr="001D5933">
        <w:rPr>
          <w:rStyle w:val="markedcontent"/>
          <w:rFonts w:ascii="Times New Roman" w:hAnsi="Times New Roman" w:cs="Times New Roman"/>
        </w:rPr>
        <w:t>. zm.5));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b4. Agencji Badań Medycznych w zakresie określonym ustawą z dnia 21 lutego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2019 r. o Agencji Badań Medycznych (Dz. U. poz. 447 oraz z 2020 r. poz.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567);</w:t>
      </w:r>
    </w:p>
    <w:p w14:paraId="525819A3" w14:textId="2B2EF881" w:rsidR="00E612A8" w:rsidRPr="001D5933" w:rsidRDefault="00E612A8" w:rsidP="00540BA8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ministrowi właściwemu do spraw zdrowia, sądom, w tym sądom dyscyplinarnym, prokuraturom, lekarzom sądowym i rzecznikom odpowiedzialności zawodowej, </w:t>
      </w:r>
      <w:r w:rsidR="00D27709" w:rsidRPr="001D5933">
        <w:rPr>
          <w:rFonts w:ascii="Times New Roman" w:hAnsi="Times New Roman" w:cs="Times New Roman"/>
        </w:rPr>
        <w:br/>
      </w:r>
      <w:r w:rsidRPr="001D5933">
        <w:rPr>
          <w:rFonts w:ascii="Times New Roman" w:hAnsi="Times New Roman" w:cs="Times New Roman"/>
        </w:rPr>
        <w:t xml:space="preserve">w związku z prowadzonym postępowaniem; </w:t>
      </w:r>
    </w:p>
    <w:p w14:paraId="234A30CB" w14:textId="0AA919CB" w:rsidR="00E612A8" w:rsidRPr="001D5933" w:rsidRDefault="00E612A8" w:rsidP="00540BA8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uprawnionym na mocy odrębnych ustaw organom i instytucjom, jeżeli badanie zostało przeprowadzone na ich wniosek; </w:t>
      </w:r>
    </w:p>
    <w:p w14:paraId="14C041C7" w14:textId="440030AC" w:rsidR="00E612A8" w:rsidRPr="001D5933" w:rsidRDefault="00E612A8" w:rsidP="00540BA8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organom rentowym oraz zespołom do spraw orzekania o niepełnosprawności, </w:t>
      </w:r>
      <w:r w:rsidR="00D27709" w:rsidRPr="001D5933">
        <w:rPr>
          <w:rFonts w:ascii="Times New Roman" w:hAnsi="Times New Roman" w:cs="Times New Roman"/>
        </w:rPr>
        <w:br/>
      </w:r>
      <w:r w:rsidRPr="001D5933">
        <w:rPr>
          <w:rFonts w:ascii="Times New Roman" w:hAnsi="Times New Roman" w:cs="Times New Roman"/>
        </w:rPr>
        <w:t xml:space="preserve">w związku z prowadzonym przez nie postępowaniem; </w:t>
      </w:r>
    </w:p>
    <w:p w14:paraId="2403F39E" w14:textId="77777777" w:rsidR="00E612A8" w:rsidRPr="001D5933" w:rsidRDefault="00E612A8" w:rsidP="00540BA8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lastRenderedPageBreak/>
        <w:t xml:space="preserve">podmiotom prowadzącym rejestry usług medycznych, w zakresie niezbędnym do prowadzenia rejestrów; </w:t>
      </w:r>
    </w:p>
    <w:p w14:paraId="71F499B4" w14:textId="77777777" w:rsidR="00E612A8" w:rsidRPr="001D5933" w:rsidRDefault="00E612A8" w:rsidP="00540BA8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zakładom ubezpieczeń, za zgodą pacjenta; </w:t>
      </w:r>
    </w:p>
    <w:p w14:paraId="674A1D9D" w14:textId="77777777" w:rsidR="006D4BD3" w:rsidRPr="001D5933" w:rsidRDefault="00E612A8" w:rsidP="006D4BD3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5933">
        <w:rPr>
          <w:rFonts w:ascii="Times New Roman" w:hAnsi="Times New Roman" w:cs="Times New Roman"/>
        </w:rPr>
        <w:t>komisjom lekarskim podległym ministrowi właściwemu do spraw wewnętrznych, wojskowym komisjom lekarskim oraz komisjom lekarskim Agencji Bezpieczeństwa Wewnętrznego lub Agencji Wywiadu, podległym Szefom właściwych Agencji;</w:t>
      </w:r>
    </w:p>
    <w:p w14:paraId="67FED742" w14:textId="77777777" w:rsidR="006D4BD3" w:rsidRPr="001D5933" w:rsidRDefault="006D4BD3" w:rsidP="006D4BD3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eastAsia="Times New Roman" w:hAnsi="Times New Roman" w:cs="Times New Roman"/>
          <w:lang w:eastAsia="pl-PL"/>
        </w:rPr>
        <w:t>osobom wykonującym zawód medyczny, w związku z prowadzeniem</w:t>
      </w:r>
      <w:r w:rsidRPr="001D5933">
        <w:rPr>
          <w:rFonts w:ascii="Times New Roman" w:eastAsia="Times New Roman" w:hAnsi="Times New Roman" w:cs="Times New Roman"/>
          <w:lang w:eastAsia="pl-PL"/>
        </w:rPr>
        <w:br/>
        <w:t>procedury oceniającej podmiot udzielający świadczeń zdrowotnych na</w:t>
      </w:r>
      <w:r w:rsidRPr="001D5933">
        <w:rPr>
          <w:rFonts w:ascii="Times New Roman" w:eastAsia="Times New Roman" w:hAnsi="Times New Roman" w:cs="Times New Roman"/>
          <w:lang w:eastAsia="pl-PL"/>
        </w:rPr>
        <w:br/>
        <w:t>podstawie przepisów o akredytacji w ochronie zdrowia albo procedury</w:t>
      </w:r>
      <w:r w:rsidRPr="001D5933">
        <w:rPr>
          <w:rFonts w:ascii="Times New Roman" w:eastAsia="Times New Roman" w:hAnsi="Times New Roman" w:cs="Times New Roman"/>
          <w:lang w:eastAsia="pl-PL"/>
        </w:rPr>
        <w:br/>
        <w:t>uzyskiwania innych certyfikatów jakości, w zakresie niezbędnym do ich</w:t>
      </w:r>
      <w:r w:rsidRPr="001D5933">
        <w:rPr>
          <w:rFonts w:ascii="Times New Roman" w:eastAsia="Times New Roman" w:hAnsi="Times New Roman" w:cs="Times New Roman"/>
          <w:lang w:eastAsia="pl-PL"/>
        </w:rPr>
        <w:br/>
        <w:t>przeprowadzenia;</w:t>
      </w:r>
    </w:p>
    <w:p w14:paraId="63602988" w14:textId="3694E63B" w:rsidR="002511A7" w:rsidRPr="001D5933" w:rsidRDefault="00E612A8" w:rsidP="006D4BD3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wojewódzkiej komisji do spraw orzekania o zdarzeniach medycznych, o której mowa w art. 67e ust.1 ustawy z dnia 6 listopada 2008 r. o prawach pacjenta </w:t>
      </w:r>
      <w:r w:rsidR="00D27709" w:rsidRPr="001D5933">
        <w:rPr>
          <w:rFonts w:ascii="Times New Roman" w:hAnsi="Times New Roman" w:cs="Times New Roman"/>
        </w:rPr>
        <w:br/>
      </w:r>
      <w:r w:rsidRPr="001D5933">
        <w:rPr>
          <w:rFonts w:ascii="Times New Roman" w:hAnsi="Times New Roman" w:cs="Times New Roman"/>
        </w:rPr>
        <w:t>i Rzeczniku Praw Pacjenta, w zakresie prowadzonego postępowania</w:t>
      </w:r>
    </w:p>
    <w:p w14:paraId="2F37B370" w14:textId="19F5F02A" w:rsidR="006D4BD3" w:rsidRPr="001D5933" w:rsidRDefault="006D4BD3" w:rsidP="006D4BD3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Style w:val="markedcontent"/>
          <w:rFonts w:ascii="Times New Roman" w:hAnsi="Times New Roman" w:cs="Times New Roman"/>
        </w:rPr>
        <w:t>spadkobiercom w zakresie prowadzonego postępowania przed wojewódzką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komisją do spraw orzekania o zdarzeniach medycznych, o której mowa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w art. 67e ust. 1;</w:t>
      </w:r>
    </w:p>
    <w:p w14:paraId="6E77503E" w14:textId="4389656F" w:rsidR="00E612A8" w:rsidRPr="001D5933" w:rsidRDefault="00E612A8" w:rsidP="006D4BD3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osobom wykonującym czynności kontrolne na podstawie art. 39 ust. 1 ustawy </w:t>
      </w:r>
      <w:r w:rsidR="00D27709" w:rsidRPr="001D5933">
        <w:rPr>
          <w:rFonts w:ascii="Times New Roman" w:hAnsi="Times New Roman" w:cs="Times New Roman"/>
        </w:rPr>
        <w:br/>
      </w:r>
      <w:r w:rsidRPr="001D5933">
        <w:rPr>
          <w:rFonts w:ascii="Times New Roman" w:hAnsi="Times New Roman" w:cs="Times New Roman"/>
        </w:rPr>
        <w:t xml:space="preserve">z dnia 28 kwietnia 2011 r. o systemie informacji w ochronie zdrowia w zakresie niezbędnym do ich przeprowadzenia; </w:t>
      </w:r>
    </w:p>
    <w:p w14:paraId="09053EED" w14:textId="0AECCA20" w:rsidR="006D4BD3" w:rsidRPr="001D5933" w:rsidRDefault="006D4BD3" w:rsidP="006D4BD3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Style w:val="markedcontent"/>
          <w:rFonts w:ascii="Times New Roman" w:hAnsi="Times New Roman" w:cs="Times New Roman"/>
        </w:rPr>
        <w:t>członkom zespołów kontroli zakażeń szpitalnych, o których mowa w art. 14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 xml:space="preserve">ustawy z dnia 5 grudnia 2008 r. o zapobieganiu oraz zwalczaniu zakażeń </w:t>
      </w:r>
      <w:r w:rsidR="001D5933">
        <w:rPr>
          <w:rStyle w:val="markedcontent"/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i</w:t>
      </w:r>
      <w:r w:rsidR="001D5933">
        <w:rPr>
          <w:rStyle w:val="markedcontent"/>
          <w:rFonts w:ascii="Times New Roman" w:hAnsi="Times New Roman" w:cs="Times New Roman"/>
        </w:rPr>
        <w:t xml:space="preserve"> </w:t>
      </w:r>
      <w:r w:rsidRPr="001D5933">
        <w:rPr>
          <w:rStyle w:val="markedcontent"/>
          <w:rFonts w:ascii="Times New Roman" w:hAnsi="Times New Roman" w:cs="Times New Roman"/>
        </w:rPr>
        <w:t>chorób zakaźnych u ludzi (Dz. U. z 2019 r. poz. 1239 i 14</w:t>
      </w:r>
      <w:r w:rsidR="001D5933">
        <w:rPr>
          <w:rStyle w:val="markedcontent"/>
          <w:rFonts w:ascii="Times New Roman" w:hAnsi="Times New Roman" w:cs="Times New Roman"/>
        </w:rPr>
        <w:t>95 oraz z 2020</w:t>
      </w:r>
      <w:r w:rsidRPr="001D5933">
        <w:rPr>
          <w:rStyle w:val="markedcontent"/>
          <w:rFonts w:ascii="Times New Roman" w:hAnsi="Times New Roman" w:cs="Times New Roman"/>
        </w:rPr>
        <w:t>r.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poz. 284, 322, 374 i 567), w zakresie niezbędnym do wykonywania ich zadań.</w:t>
      </w:r>
    </w:p>
    <w:p w14:paraId="09512474" w14:textId="67938FEF" w:rsidR="006D4BD3" w:rsidRDefault="00950AA3" w:rsidP="00950AA3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Pacjent ma prawo </w:t>
      </w:r>
      <w:r w:rsidR="00392145">
        <w:rPr>
          <w:rFonts w:ascii="Times New Roman" w:hAnsi="Times New Roman" w:cs="Times New Roman"/>
        </w:rPr>
        <w:t xml:space="preserve">do odwołania złożonego przez siebie upoważnienia do dostępu dokumentacji w każdym czasie. </w:t>
      </w:r>
    </w:p>
    <w:p w14:paraId="2305AC80" w14:textId="72A9E9EA" w:rsidR="00392145" w:rsidRPr="001D5933" w:rsidRDefault="00392145" w:rsidP="00950AA3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Pacjent ma prawo do nie upoważnienia żadnej osoby do jego dokumentacji medycznej oraz do wskazania osób, którym jego dokumentacja medyczna nie będzie udostępniania. </w:t>
      </w:r>
    </w:p>
    <w:p w14:paraId="7CD0050D" w14:textId="6253AEFE" w:rsidR="002511A7" w:rsidRPr="001D5933" w:rsidRDefault="00540BA8" w:rsidP="00540BA8">
      <w:pPr>
        <w:pStyle w:val="Default"/>
        <w:numPr>
          <w:ilvl w:val="2"/>
          <w:numId w:val="10"/>
        </w:numPr>
        <w:spacing w:line="360" w:lineRule="auto"/>
        <w:rPr>
          <w:rFonts w:ascii="Times New Roman" w:hAnsi="Times New Roman" w:cs="Times New Roman"/>
          <w:bCs/>
          <w:i/>
          <w:sz w:val="28"/>
        </w:rPr>
      </w:pPr>
      <w:r w:rsidRPr="001D5933">
        <w:rPr>
          <w:rFonts w:ascii="Times New Roman" w:hAnsi="Times New Roman" w:cs="Times New Roman"/>
          <w:i/>
          <w:sz w:val="28"/>
        </w:rPr>
        <w:t xml:space="preserve">Część b. </w:t>
      </w:r>
      <w:r w:rsidR="002511A7" w:rsidRPr="001D5933">
        <w:rPr>
          <w:rFonts w:ascii="Times New Roman" w:hAnsi="Times New Roman" w:cs="Times New Roman"/>
          <w:bCs/>
          <w:i/>
          <w:sz w:val="28"/>
        </w:rPr>
        <w:t>Zasady udostępniania dokumentacji medycznej</w:t>
      </w:r>
    </w:p>
    <w:p w14:paraId="01C004F4" w14:textId="2A74774D" w:rsidR="008D2349" w:rsidRPr="001D5933" w:rsidRDefault="008D2349" w:rsidP="00540B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33">
        <w:rPr>
          <w:rFonts w:ascii="Times New Roman" w:hAnsi="Times New Roman" w:cs="Times New Roman"/>
          <w:color w:val="000000"/>
          <w:sz w:val="24"/>
          <w:szCs w:val="24"/>
        </w:rPr>
        <w:t>Udostępnienie dokumentacji osobie uprawnionej może nastąpić</w:t>
      </w:r>
      <w:r w:rsidR="0060329F" w:rsidRPr="001D59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5933">
        <w:rPr>
          <w:rFonts w:ascii="Times New Roman" w:hAnsi="Times New Roman" w:cs="Times New Roman"/>
          <w:color w:val="000000"/>
          <w:sz w:val="24"/>
          <w:szCs w:val="24"/>
        </w:rPr>
        <w:t xml:space="preserve"> w zależności od żądania zgłoszonego </w:t>
      </w:r>
      <w:r w:rsidR="00D27709" w:rsidRPr="001D5933">
        <w:rPr>
          <w:rFonts w:ascii="Times New Roman" w:hAnsi="Times New Roman" w:cs="Times New Roman"/>
          <w:color w:val="000000"/>
          <w:sz w:val="24"/>
          <w:szCs w:val="24"/>
        </w:rPr>
        <w:t xml:space="preserve">we wniosku </w:t>
      </w:r>
      <w:r w:rsidRPr="001D5933">
        <w:rPr>
          <w:rFonts w:ascii="Times New Roman" w:hAnsi="Times New Roman" w:cs="Times New Roman"/>
          <w:color w:val="000000"/>
          <w:sz w:val="24"/>
          <w:szCs w:val="24"/>
        </w:rPr>
        <w:t>przez osobę uprawnioną</w:t>
      </w:r>
      <w:r w:rsidR="0060329F" w:rsidRPr="001D59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5933">
        <w:rPr>
          <w:rFonts w:ascii="Times New Roman" w:hAnsi="Times New Roman" w:cs="Times New Roman"/>
          <w:color w:val="000000"/>
          <w:sz w:val="24"/>
          <w:szCs w:val="24"/>
        </w:rPr>
        <w:t xml:space="preserve"> w jeden ze wskazanych poniżej sposobów: </w:t>
      </w:r>
    </w:p>
    <w:p w14:paraId="3E8AC262" w14:textId="19AD68C7" w:rsidR="008D2349" w:rsidRPr="001D5933" w:rsidRDefault="007E130D" w:rsidP="00540BA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do</w:t>
      </w:r>
      <w:r w:rsidR="008D2349" w:rsidRPr="001D5933">
        <w:rPr>
          <w:rFonts w:ascii="Times New Roman" w:hAnsi="Times New Roman" w:cs="Times New Roman"/>
          <w:color w:val="000000"/>
          <w:sz w:val="24"/>
          <w:szCs w:val="24"/>
        </w:rPr>
        <w:t xml:space="preserve"> wglądu w </w:t>
      </w:r>
      <w:r w:rsidRPr="001D5933">
        <w:rPr>
          <w:rFonts w:ascii="Times New Roman" w:hAnsi="Times New Roman" w:cs="Times New Roman"/>
          <w:color w:val="000000"/>
          <w:sz w:val="24"/>
          <w:szCs w:val="24"/>
        </w:rPr>
        <w:t>miejscu udzielania świadczeń zdrowotnych,</w:t>
      </w:r>
      <w:r w:rsidR="008D2349" w:rsidRPr="001D5933">
        <w:rPr>
          <w:rFonts w:ascii="Times New Roman" w:hAnsi="Times New Roman" w:cs="Times New Roman"/>
          <w:color w:val="000000"/>
          <w:sz w:val="24"/>
          <w:szCs w:val="24"/>
        </w:rPr>
        <w:t xml:space="preserve"> z zapewnieniem pacjentowi lub innym uprawnionym organom lub podmiotom możliwości sporządzenia notatek lub zdjęć; </w:t>
      </w:r>
    </w:p>
    <w:p w14:paraId="60D6CED2" w14:textId="5CA05835" w:rsidR="008D2349" w:rsidRPr="001D5933" w:rsidRDefault="008D2349" w:rsidP="00540BA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color w:val="000000"/>
          <w:sz w:val="24"/>
          <w:szCs w:val="24"/>
        </w:rPr>
        <w:t xml:space="preserve">poprzez sporządzenie </w:t>
      </w:r>
      <w:r w:rsidR="00297DC0" w:rsidRPr="001D5933">
        <w:rPr>
          <w:rFonts w:ascii="Times New Roman" w:hAnsi="Times New Roman" w:cs="Times New Roman"/>
          <w:color w:val="000000"/>
          <w:sz w:val="24"/>
          <w:szCs w:val="24"/>
        </w:rPr>
        <w:t xml:space="preserve">jej </w:t>
      </w:r>
      <w:r w:rsidRPr="001D5933">
        <w:rPr>
          <w:rFonts w:ascii="Times New Roman" w:hAnsi="Times New Roman" w:cs="Times New Roman"/>
          <w:color w:val="000000"/>
          <w:sz w:val="24"/>
          <w:szCs w:val="24"/>
        </w:rPr>
        <w:t>wyciągu</w:t>
      </w:r>
      <w:r w:rsidR="00297DC0" w:rsidRPr="001D59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5933">
        <w:rPr>
          <w:rFonts w:ascii="Times New Roman" w:hAnsi="Times New Roman" w:cs="Times New Roman"/>
          <w:color w:val="000000"/>
          <w:sz w:val="24"/>
          <w:szCs w:val="24"/>
        </w:rPr>
        <w:t>odpisu</w:t>
      </w:r>
      <w:r w:rsidR="00297DC0" w:rsidRPr="001D59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5933">
        <w:rPr>
          <w:rFonts w:ascii="Times New Roman" w:hAnsi="Times New Roman" w:cs="Times New Roman"/>
          <w:sz w:val="24"/>
          <w:szCs w:val="24"/>
        </w:rPr>
        <w:t>kopii lub wydruku</w:t>
      </w:r>
      <w:r w:rsidR="00297DC0" w:rsidRPr="001D5933">
        <w:rPr>
          <w:rFonts w:ascii="Times New Roman" w:hAnsi="Times New Roman" w:cs="Times New Roman"/>
          <w:sz w:val="24"/>
          <w:szCs w:val="24"/>
        </w:rPr>
        <w:t>;</w:t>
      </w:r>
      <w:r w:rsidRPr="001D5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E9D2B" w14:textId="0E64BE13" w:rsidR="00297DC0" w:rsidRPr="001D5933" w:rsidRDefault="00297DC0" w:rsidP="00540BA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5933">
        <w:rPr>
          <w:rStyle w:val="markedcontent"/>
          <w:rFonts w:ascii="Times New Roman" w:hAnsi="Times New Roman" w:cs="Times New Roman"/>
          <w:sz w:val="24"/>
          <w:szCs w:val="24"/>
        </w:rPr>
        <w:t>poprzez wydanie oryginału za potwierdzeniem odbioru i z zastrzeżeniem zwrotu</w:t>
      </w:r>
      <w:r w:rsidRPr="001D5933">
        <w:rPr>
          <w:rFonts w:ascii="Times New Roman" w:hAnsi="Times New Roman" w:cs="Times New Roman"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sz w:val="24"/>
          <w:szCs w:val="24"/>
        </w:rPr>
        <w:t>po wykorzystaniu, na żądanie organów władzy publicznej albo sądów</w:t>
      </w:r>
      <w:r w:rsidRPr="001D5933">
        <w:rPr>
          <w:rFonts w:ascii="Times New Roman" w:hAnsi="Times New Roman" w:cs="Times New Roman"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sz w:val="24"/>
          <w:szCs w:val="24"/>
        </w:rPr>
        <w:t>powszechnych, a także w przypadku gdy zwłoka w wydaniu dokumentacji</w:t>
      </w:r>
      <w:r w:rsidRPr="001D5933">
        <w:rPr>
          <w:rFonts w:ascii="Times New Roman" w:hAnsi="Times New Roman" w:cs="Times New Roman"/>
          <w:sz w:val="24"/>
          <w:szCs w:val="24"/>
        </w:rPr>
        <w:br/>
      </w:r>
      <w:r w:rsidRPr="001D5933">
        <w:rPr>
          <w:rStyle w:val="markedcontent"/>
          <w:rFonts w:ascii="Times New Roman" w:hAnsi="Times New Roman" w:cs="Times New Roman"/>
          <w:sz w:val="24"/>
          <w:szCs w:val="24"/>
        </w:rPr>
        <w:t>mogłaby spowodować zagrożenie życia lub zdrowia pacjenta;</w:t>
      </w:r>
    </w:p>
    <w:p w14:paraId="49DCAA0E" w14:textId="5F4E54AD" w:rsidR="00297DC0" w:rsidRPr="001D5933" w:rsidRDefault="00297DC0" w:rsidP="00540BA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Style w:val="markedcontent"/>
          <w:rFonts w:ascii="Times New Roman" w:hAnsi="Times New Roman" w:cs="Times New Roman"/>
          <w:sz w:val="24"/>
          <w:szCs w:val="24"/>
        </w:rPr>
        <w:t>za pośrednictwem środków komunikacji elektronicznej</w:t>
      </w:r>
    </w:p>
    <w:p w14:paraId="2BC927FB" w14:textId="471EF80C" w:rsidR="008D2349" w:rsidRPr="001D5933" w:rsidRDefault="008D2349" w:rsidP="00540BA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 xml:space="preserve">na informatycznym nośniku danych; </w:t>
      </w:r>
    </w:p>
    <w:p w14:paraId="36B5918F" w14:textId="77519F23" w:rsidR="008D2349" w:rsidRPr="001D5933" w:rsidRDefault="00646170" w:rsidP="00540B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>Dokumentacja medyczna jest udostępniana</w:t>
      </w:r>
      <w:r w:rsidR="008D2349" w:rsidRPr="001D593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93CCD4" w14:textId="71839391" w:rsidR="00646170" w:rsidRPr="001D5933" w:rsidRDefault="00540BA8" w:rsidP="00540BA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>poprzez odbiór osobisty</w:t>
      </w:r>
      <w:r w:rsidR="00646170" w:rsidRPr="001D5933">
        <w:rPr>
          <w:rFonts w:ascii="Times New Roman" w:hAnsi="Times New Roman" w:cs="Times New Roman"/>
          <w:sz w:val="24"/>
          <w:szCs w:val="24"/>
        </w:rPr>
        <w:t>,</w:t>
      </w:r>
    </w:p>
    <w:p w14:paraId="3D15376F" w14:textId="0D747AFA" w:rsidR="008D2349" w:rsidRPr="001D5933" w:rsidRDefault="008D2349" w:rsidP="00540BA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>za pośrednictwem Poczty Polskiej</w:t>
      </w:r>
      <w:r w:rsidR="0060329F" w:rsidRPr="001D5933">
        <w:rPr>
          <w:rFonts w:ascii="Times New Roman" w:hAnsi="Times New Roman" w:cs="Times New Roman"/>
          <w:sz w:val="24"/>
          <w:szCs w:val="24"/>
        </w:rPr>
        <w:t xml:space="preserve"> lub poczty kurierskiej</w:t>
      </w:r>
      <w:r w:rsidR="002756A4" w:rsidRPr="001D5933">
        <w:rPr>
          <w:rFonts w:ascii="Times New Roman" w:hAnsi="Times New Roman" w:cs="Times New Roman"/>
          <w:sz w:val="24"/>
          <w:szCs w:val="24"/>
        </w:rPr>
        <w:t>, za zgodą pacjenta</w:t>
      </w:r>
      <w:r w:rsidR="00540BA8" w:rsidRPr="001D5933">
        <w:rPr>
          <w:rFonts w:ascii="Times New Roman" w:hAnsi="Times New Roman" w:cs="Times New Roman"/>
          <w:sz w:val="24"/>
          <w:szCs w:val="24"/>
        </w:rPr>
        <w:t xml:space="preserve"> lub jego przedstawiciela ustawowego</w:t>
      </w:r>
      <w:r w:rsidRPr="001D593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537FA9" w14:textId="2C4F0C8A" w:rsidR="00E00A33" w:rsidRPr="001D5933" w:rsidRDefault="008D2349" w:rsidP="00540BA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 xml:space="preserve">w formie elektronicznej - za pośrednictwem środków komunikacji elektronicznej (przesłanie </w:t>
      </w:r>
      <w:r w:rsidR="00D27709" w:rsidRPr="001D5933">
        <w:rPr>
          <w:rFonts w:ascii="Times New Roman" w:hAnsi="Times New Roman" w:cs="Times New Roman"/>
          <w:sz w:val="24"/>
          <w:szCs w:val="24"/>
        </w:rPr>
        <w:t xml:space="preserve">szyfrowanej wiadomości </w:t>
      </w:r>
      <w:r w:rsidRPr="001D5933">
        <w:rPr>
          <w:rFonts w:ascii="Times New Roman" w:hAnsi="Times New Roman" w:cs="Times New Roman"/>
          <w:sz w:val="24"/>
          <w:szCs w:val="24"/>
        </w:rPr>
        <w:t xml:space="preserve">na </w:t>
      </w:r>
      <w:r w:rsidR="00D27709" w:rsidRPr="001D5933">
        <w:rPr>
          <w:rFonts w:ascii="Times New Roman" w:hAnsi="Times New Roman" w:cs="Times New Roman"/>
          <w:sz w:val="24"/>
          <w:szCs w:val="24"/>
        </w:rPr>
        <w:t>adres mailowy</w:t>
      </w:r>
      <w:r w:rsidRPr="001D5933">
        <w:rPr>
          <w:rFonts w:ascii="Times New Roman" w:hAnsi="Times New Roman" w:cs="Times New Roman"/>
          <w:sz w:val="24"/>
          <w:szCs w:val="24"/>
        </w:rPr>
        <w:t xml:space="preserve"> wskazan</w:t>
      </w:r>
      <w:r w:rsidR="00D27709" w:rsidRPr="001D5933">
        <w:rPr>
          <w:rFonts w:ascii="Times New Roman" w:hAnsi="Times New Roman" w:cs="Times New Roman"/>
          <w:sz w:val="24"/>
          <w:szCs w:val="24"/>
        </w:rPr>
        <w:t>y</w:t>
      </w:r>
      <w:r w:rsidRPr="001D5933">
        <w:rPr>
          <w:rFonts w:ascii="Times New Roman" w:hAnsi="Times New Roman" w:cs="Times New Roman"/>
          <w:sz w:val="24"/>
          <w:szCs w:val="24"/>
        </w:rPr>
        <w:t xml:space="preserve"> we wniosku </w:t>
      </w:r>
      <w:r w:rsidR="00D27709" w:rsidRPr="001D5933">
        <w:rPr>
          <w:rFonts w:ascii="Times New Roman" w:hAnsi="Times New Roman" w:cs="Times New Roman"/>
          <w:sz w:val="24"/>
          <w:szCs w:val="24"/>
        </w:rPr>
        <w:br/>
      </w:r>
      <w:r w:rsidRPr="001D5933">
        <w:rPr>
          <w:rFonts w:ascii="Times New Roman" w:hAnsi="Times New Roman" w:cs="Times New Roman"/>
          <w:sz w:val="24"/>
          <w:szCs w:val="24"/>
        </w:rPr>
        <w:t>o udostępnienie dokumentacji medycznej</w:t>
      </w:r>
      <w:r w:rsidR="001015F2" w:rsidRPr="001D5933">
        <w:rPr>
          <w:rFonts w:ascii="Times New Roman" w:hAnsi="Times New Roman" w:cs="Times New Roman"/>
          <w:sz w:val="24"/>
          <w:szCs w:val="24"/>
        </w:rPr>
        <w:t>, po weryfikacji zgodności dany</w:t>
      </w:r>
      <w:r w:rsidR="007E130D" w:rsidRPr="001D5933">
        <w:rPr>
          <w:rFonts w:ascii="Times New Roman" w:hAnsi="Times New Roman" w:cs="Times New Roman"/>
          <w:sz w:val="24"/>
          <w:szCs w:val="24"/>
        </w:rPr>
        <w:t>ch</w:t>
      </w:r>
      <w:r w:rsidR="001015F2" w:rsidRPr="001D5933">
        <w:rPr>
          <w:rFonts w:ascii="Times New Roman" w:hAnsi="Times New Roman" w:cs="Times New Roman"/>
          <w:sz w:val="24"/>
          <w:szCs w:val="24"/>
        </w:rPr>
        <w:t xml:space="preserve"> osobowy</w:t>
      </w:r>
      <w:r w:rsidR="007E130D" w:rsidRPr="001D5933">
        <w:rPr>
          <w:rFonts w:ascii="Times New Roman" w:hAnsi="Times New Roman" w:cs="Times New Roman"/>
          <w:sz w:val="24"/>
          <w:szCs w:val="24"/>
        </w:rPr>
        <w:t>ch osoby wnioskującej o udostepnienie dokumentacji medycznej</w:t>
      </w:r>
      <w:r w:rsidRPr="001D593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DCBBF47" w14:textId="26663C32" w:rsidR="002756A4" w:rsidRPr="001D5933" w:rsidRDefault="002756A4" w:rsidP="00540BA8">
      <w:pPr>
        <w:pStyle w:val="Default"/>
        <w:numPr>
          <w:ilvl w:val="0"/>
          <w:numId w:val="11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1D5933">
        <w:rPr>
          <w:rStyle w:val="markedcontent"/>
          <w:rFonts w:ascii="Times New Roman" w:hAnsi="Times New Roman" w:cs="Times New Roman"/>
        </w:rPr>
        <w:t>Dokumentacja medyczna prowadzona w postaci papierowej może być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udostępniona przez sporządzenie kopii w formie odwzorowania cyfrowego (skanu)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i przekazanie w sposób określony w ust. 1 pkt 4 i 5</w:t>
      </w:r>
      <w:r w:rsidR="009F08CC" w:rsidRPr="001D5933">
        <w:rPr>
          <w:rStyle w:val="markedcontent"/>
          <w:rFonts w:ascii="Times New Roman" w:hAnsi="Times New Roman" w:cs="Times New Roman"/>
        </w:rPr>
        <w:t xml:space="preserve"> ustawy </w:t>
      </w:r>
      <w:r w:rsidR="009F08CC" w:rsidRPr="001D5933">
        <w:rPr>
          <w:rFonts w:ascii="Times New Roman" w:hAnsi="Times New Roman" w:cs="Times New Roman"/>
        </w:rPr>
        <w:t xml:space="preserve">z dnia 6 listopada 2008 r. </w:t>
      </w:r>
      <w:r w:rsidR="001D5933">
        <w:rPr>
          <w:rFonts w:ascii="Times New Roman" w:hAnsi="Times New Roman" w:cs="Times New Roman"/>
        </w:rPr>
        <w:br/>
      </w:r>
      <w:r w:rsidR="009F08CC" w:rsidRPr="001D5933">
        <w:rPr>
          <w:rFonts w:ascii="Times New Roman" w:hAnsi="Times New Roman" w:cs="Times New Roman"/>
        </w:rPr>
        <w:t>o prawach pacjenta i Rzeczniku Praw Pacjenta</w:t>
      </w:r>
      <w:r w:rsidRPr="001D5933">
        <w:rPr>
          <w:rStyle w:val="markedcontent"/>
          <w:rFonts w:ascii="Times New Roman" w:hAnsi="Times New Roman" w:cs="Times New Roman"/>
        </w:rPr>
        <w:t>, na żądanie pacjenta lub innych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uprawnionych organów lub podmiotów, jeżeli przewiduje to regulamin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organizacyjny podmiotu udzielającego świadczeń zdrowotnych.</w:t>
      </w:r>
    </w:p>
    <w:p w14:paraId="63B92477" w14:textId="34C91D2B" w:rsidR="001015F2" w:rsidRPr="001D5933" w:rsidRDefault="001015F2" w:rsidP="00540B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Procedura wydania dokumentacji musi być zgoda z przepisami ustawowymi oraz </w:t>
      </w:r>
      <w:r w:rsidR="00D27709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z zachowaniem zasad bezpieczeństwa danych.</w:t>
      </w:r>
    </w:p>
    <w:p w14:paraId="1B5C178F" w14:textId="5B45B543" w:rsidR="002756A4" w:rsidRPr="001D5933" w:rsidRDefault="001015F2" w:rsidP="0047220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Każdorazowo następuje weryfikacja złożonego wniosku, zgodności danych oraz możliwoś</w:t>
      </w:r>
      <w:r w:rsidR="00D27709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ci ich</w:t>
      </w: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udostępnienia. </w:t>
      </w:r>
    </w:p>
    <w:p w14:paraId="29E9AC6C" w14:textId="35B0EAA9" w:rsidR="00472204" w:rsidRPr="001D5933" w:rsidRDefault="00472204" w:rsidP="0047220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W przypadku wniosku składanego osobiście w podmiocie leczniczym następuje weryfikacja tożsamości pacjenta. Pacjent przedstawia dokument potwierdzający tożsamość.</w:t>
      </w:r>
    </w:p>
    <w:p w14:paraId="4AA52C1D" w14:textId="5E5CE8F2" w:rsidR="00472204" w:rsidRPr="001D5933" w:rsidRDefault="00472204" w:rsidP="0047220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wniosku składanego drogą elektroniczną bądź pocztową następuje dodatkowa weryfikacja tożsamości pacjenta, w celu zapewnienia bezpieczeństwa danych. </w:t>
      </w:r>
    </w:p>
    <w:p w14:paraId="0441ED0B" w14:textId="05CF552C" w:rsidR="00CD0448" w:rsidRPr="00392145" w:rsidRDefault="00CD0448" w:rsidP="0047220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45">
        <w:rPr>
          <w:rFonts w:ascii="Times New Roman" w:hAnsi="Times New Roman" w:cs="Times New Roman"/>
          <w:sz w:val="24"/>
          <w:szCs w:val="24"/>
        </w:rPr>
        <w:lastRenderedPageBreak/>
        <w:t>W prz</w:t>
      </w:r>
      <w:bookmarkStart w:id="0" w:name="_GoBack"/>
      <w:bookmarkEnd w:id="0"/>
      <w:r w:rsidRPr="00392145">
        <w:rPr>
          <w:rFonts w:ascii="Times New Roman" w:hAnsi="Times New Roman" w:cs="Times New Roman"/>
          <w:sz w:val="24"/>
          <w:szCs w:val="24"/>
        </w:rPr>
        <w:t>ypadku wystąpienia nieprawidłowości związanych z wypełnieniem wniosku pracownik podmiotu leczniczego dokonuje dodatkowej weryfikacji bądź wzywa do poprawienia wniosku o wydanie kopii dokumentacji medycznej.</w:t>
      </w:r>
    </w:p>
    <w:p w14:paraId="695A8A09" w14:textId="3ED268FA" w:rsidR="005E44ED" w:rsidRPr="001D5933" w:rsidRDefault="005E44ED" w:rsidP="009F08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01EA0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okumentacja</w:t>
      </w:r>
      <w:r w:rsidR="00D27709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następnie</w:t>
      </w:r>
      <w:r w:rsidR="00901EA0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 jest przygotowywana do wydania</w:t>
      </w:r>
      <w:r w:rsidR="009F08CC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zbędnej zwłoki. </w:t>
      </w:r>
      <w:r w:rsidR="009F08CC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F08CC" w:rsidRPr="001D5933">
        <w:rPr>
          <w:rStyle w:val="markedcontent"/>
          <w:rFonts w:ascii="Times New Roman" w:hAnsi="Times New Roman" w:cs="Times New Roman"/>
          <w:sz w:val="24"/>
          <w:szCs w:val="24"/>
        </w:rPr>
        <w:t>W przypadkach szczególnych, związanych z ochroną życia pacjenta, udostępnienie dokumentacji nastąpi bez ograniczenia czasowego.</w:t>
      </w:r>
    </w:p>
    <w:p w14:paraId="34564CE7" w14:textId="77777777" w:rsidR="00E31DFB" w:rsidRPr="001D5933" w:rsidRDefault="00E31DFB" w:rsidP="00E31DF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Style w:val="markedcontent"/>
          <w:rFonts w:ascii="Times New Roman" w:hAnsi="Times New Roman" w:cs="Times New Roman"/>
          <w:sz w:val="24"/>
          <w:szCs w:val="24"/>
        </w:rPr>
        <w:t>Zdjęcia rentgenowskie wykonane na kliszy, które są przechowywane przez podmiot udzielający świadczeń zdrowotnych stanowią własność pacjenta i są udostępniane jedynie za potwierdzeniem odbioru.</w:t>
      </w:r>
    </w:p>
    <w:p w14:paraId="0488FDD9" w14:textId="29120315" w:rsidR="00E31DFB" w:rsidRPr="001D5933" w:rsidRDefault="00E31DFB" w:rsidP="00E31DF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 xml:space="preserve">W przypadku, w którym udostępnienie dotyczy modeli gipsowych – udostępnia się je na podstawie wypełnionego wniosku za potwierdzeniem odbioru i z zastrzeżeniem zwrotu po wykorzystaniu. Bądź na wniosek pacjenta można wykonać </w:t>
      </w:r>
      <w:r w:rsidR="00A3045F" w:rsidRPr="001D5933">
        <w:rPr>
          <w:rFonts w:ascii="Times New Roman" w:hAnsi="Times New Roman" w:cs="Times New Roman"/>
          <w:sz w:val="24"/>
          <w:szCs w:val="24"/>
        </w:rPr>
        <w:t xml:space="preserve">ich kopię </w:t>
      </w:r>
      <w:r w:rsidR="009F08CC" w:rsidRPr="001D5933">
        <w:rPr>
          <w:rFonts w:ascii="Times New Roman" w:hAnsi="Times New Roman" w:cs="Times New Roman"/>
          <w:sz w:val="24"/>
          <w:szCs w:val="24"/>
        </w:rPr>
        <w:br/>
      </w:r>
      <w:r w:rsidR="00A3045F" w:rsidRPr="001D5933">
        <w:rPr>
          <w:rFonts w:ascii="Times New Roman" w:hAnsi="Times New Roman" w:cs="Times New Roman"/>
          <w:sz w:val="24"/>
          <w:szCs w:val="24"/>
        </w:rPr>
        <w:t>w pracowni protetycznej za opłatą zgodnie z cennikiem obowiązującym we wspomnianej pracowni.</w:t>
      </w:r>
    </w:p>
    <w:p w14:paraId="030DBC7F" w14:textId="59B3DD63" w:rsidR="002756A4" w:rsidRPr="001D5933" w:rsidRDefault="00472204" w:rsidP="004722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1D5933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Część c. </w:t>
      </w:r>
      <w:r w:rsidRPr="001D5933">
        <w:rPr>
          <w:rFonts w:ascii="Times New Roman" w:hAnsi="Times New Roman" w:cs="Times New Roman"/>
          <w:i/>
          <w:sz w:val="28"/>
          <w:szCs w:val="24"/>
        </w:rPr>
        <w:t>Zasady pobierania opłat</w:t>
      </w:r>
    </w:p>
    <w:p w14:paraId="508E28A2" w14:textId="2B1A2E12" w:rsidR="005E44ED" w:rsidRPr="001D5933" w:rsidRDefault="005E44ED" w:rsidP="00472204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Dokumentacja medyczna udostępniana jest bezpłatnie: </w:t>
      </w:r>
    </w:p>
    <w:p w14:paraId="503C8481" w14:textId="77777777" w:rsidR="009F08CC" w:rsidRPr="001D5933" w:rsidRDefault="009F08CC" w:rsidP="009F08CC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>w przypadku udostępniania dokumentacji medycznej pacjentowi albo jego przedstawicielowi ustawowemu po raz pierwszy, w żądanym zakresie i w sposób określony zgodnie z Ustawą o prawach pacjenta i  Rzeczniku Praw Pacjenta  oraz Ustawą o ochronie danych osobowych i Rozporządzeniu ogólnym o ochronie danych (RODO).</w:t>
      </w:r>
    </w:p>
    <w:p w14:paraId="3781A65F" w14:textId="77777777" w:rsidR="009F08CC" w:rsidRPr="001D5933" w:rsidRDefault="009F08CC" w:rsidP="009F08CC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Style w:val="markedcontent"/>
          <w:rFonts w:ascii="Times New Roman" w:hAnsi="Times New Roman" w:cs="Times New Roman"/>
        </w:rPr>
        <w:t>w związku z postępowaniem, o którym mowa w art. 17d ust. 1 ustawy z dnia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5 grudnia 2008 r. o zapobieganiu oraz zwalczaniu zakażeń i chorób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zakaźnych u ludzi, prowadzonym przez Rzecznika Praw Pacjenta;</w:t>
      </w:r>
    </w:p>
    <w:p w14:paraId="0CD7098E" w14:textId="77777777" w:rsidR="009F08CC" w:rsidRPr="001D5933" w:rsidRDefault="009F08CC" w:rsidP="009F08CC">
      <w:pPr>
        <w:pStyle w:val="Default"/>
        <w:numPr>
          <w:ilvl w:val="0"/>
          <w:numId w:val="16"/>
        </w:num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1D5933">
        <w:rPr>
          <w:rStyle w:val="markedcontent"/>
          <w:rFonts w:ascii="Times New Roman" w:hAnsi="Times New Roman" w:cs="Times New Roman"/>
        </w:rPr>
        <w:t>w związku z postępowaniem przed wojewódzką komisją do spraw orzekania</w:t>
      </w:r>
      <w:r w:rsidRPr="001D5933">
        <w:rPr>
          <w:rFonts w:ascii="Times New Roman" w:hAnsi="Times New Roman" w:cs="Times New Roman"/>
        </w:rPr>
        <w:br/>
      </w:r>
      <w:r w:rsidRPr="001D5933">
        <w:rPr>
          <w:rStyle w:val="markedcontent"/>
          <w:rFonts w:ascii="Times New Roman" w:hAnsi="Times New Roman" w:cs="Times New Roman"/>
        </w:rPr>
        <w:t>o zdarzeniach medycznych, o której mowa w art. 67e ust. 1.</w:t>
      </w:r>
      <w:r w:rsidRPr="001D5933">
        <w:rPr>
          <w:rFonts w:ascii="Times New Roman" w:hAnsi="Times New Roman" w:cs="Times New Roman"/>
        </w:rPr>
        <w:br/>
      </w:r>
    </w:p>
    <w:p w14:paraId="1782EC54" w14:textId="684A0804" w:rsidR="009F08CC" w:rsidRPr="001D5933" w:rsidRDefault="009F08CC" w:rsidP="009F08CC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Style w:val="markedcontent"/>
          <w:rFonts w:ascii="Times New Roman" w:hAnsi="Times New Roman" w:cs="Times New Roman"/>
        </w:rPr>
        <w:t>w przypadku udostępnienia dokumentacji medycznej Agencji Oceny Technologii Medycznych i Taryfikacji oraz Agencji Badań Medycznych.</w:t>
      </w:r>
    </w:p>
    <w:p w14:paraId="1D14D629" w14:textId="77777777" w:rsidR="00217380" w:rsidRPr="001D5933" w:rsidRDefault="00217380" w:rsidP="00217380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jednostkom Zakładu Ubezpieczeń Społecznych, </w:t>
      </w:r>
    </w:p>
    <w:p w14:paraId="18413D7F" w14:textId="77777777" w:rsidR="003B7A42" w:rsidRPr="001D5933" w:rsidRDefault="003B7A42" w:rsidP="00540BA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</w:rPr>
        <w:t xml:space="preserve">jeżeli dokumentacja medyczna jest niezbędna do zapewnienia ciągłości świadczeń zdrowotnych, a zwłoka w jej wydaniu mogłaby spowodować zagrożenie życia lub zdrowia pacjenta, </w:t>
      </w:r>
    </w:p>
    <w:p w14:paraId="0CE3F55D" w14:textId="2641EC2B" w:rsidR="00FF2B18" w:rsidRPr="001D5933" w:rsidRDefault="00FF2B18" w:rsidP="0047220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lastRenderedPageBreak/>
        <w:t>Udostępnienie dokumentacji do wglądu na miejscu, po uprzednim uzgodnieniu terminu, jest </w:t>
      </w:r>
      <w:r w:rsidRPr="001D5933">
        <w:rPr>
          <w:rStyle w:val="Pogrubienie"/>
          <w:rFonts w:ascii="Times New Roman" w:hAnsi="Times New Roman" w:cs="Times New Roman"/>
          <w:b w:val="0"/>
          <w:sz w:val="24"/>
          <w:szCs w:val="24"/>
        </w:rPr>
        <w:t>bezpłatne</w:t>
      </w:r>
      <w:r w:rsidRPr="001D5933">
        <w:rPr>
          <w:rFonts w:ascii="Times New Roman" w:hAnsi="Times New Roman" w:cs="Times New Roman"/>
          <w:sz w:val="24"/>
          <w:szCs w:val="24"/>
        </w:rPr>
        <w:t>.</w:t>
      </w:r>
    </w:p>
    <w:p w14:paraId="3340FF14" w14:textId="0DCFC84D" w:rsidR="00FF2B18" w:rsidRPr="001D5933" w:rsidRDefault="00FF2B18" w:rsidP="0047220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>Za kolejne udostępnienie dokumentacji medycznej przez sporządzenie jej wyciągu, odpisu, kopii lub wydruku</w:t>
      </w:r>
      <w:r w:rsidR="00217380" w:rsidRPr="001D5933">
        <w:rPr>
          <w:rFonts w:ascii="Times New Roman" w:hAnsi="Times New Roman" w:cs="Times New Roman"/>
          <w:sz w:val="24"/>
          <w:szCs w:val="24"/>
        </w:rPr>
        <w:t xml:space="preserve"> lub</w:t>
      </w:r>
      <w:r w:rsidRPr="001D5933">
        <w:rPr>
          <w:rFonts w:ascii="Times New Roman" w:hAnsi="Times New Roman" w:cs="Times New Roman"/>
          <w:sz w:val="24"/>
          <w:szCs w:val="24"/>
        </w:rPr>
        <w:t xml:space="preserve"> na informatycznym nośniku, podmiot udzielający świadczeń zdrowotnych może pobierać opłatę</w:t>
      </w:r>
      <w:r w:rsidR="00217380" w:rsidRPr="001D5933">
        <w:rPr>
          <w:rFonts w:ascii="Times New Roman" w:hAnsi="Times New Roman" w:cs="Times New Roman"/>
          <w:sz w:val="24"/>
          <w:szCs w:val="24"/>
        </w:rPr>
        <w:t>.</w:t>
      </w:r>
    </w:p>
    <w:p w14:paraId="40ADAC9C" w14:textId="4FB822C7" w:rsidR="002756A4" w:rsidRPr="001D5933" w:rsidRDefault="00D27709" w:rsidP="0047220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dokumentacja jest udostępniana za opłatą, wówczas opłata musi być zgodna z cennikiem</w:t>
      </w:r>
      <w:r w:rsidR="002756A4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, wynikającym z obowiązujących przepisów</w:t>
      </w: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F2B18" w:rsidRPr="001D5933">
        <w:rPr>
          <w:rFonts w:ascii="Times New Roman" w:hAnsi="Times New Roman" w:cs="Times New Roman"/>
          <w:sz w:val="24"/>
          <w:szCs w:val="24"/>
        </w:rPr>
        <w:t>Podstawą wyliczenia kwoty odpłatności jest publikowana przez prezesa Głównego Urzędu Statystycznego wysokość przeciętnego wynagrodzenia w poprzednim kwartale.</w:t>
      </w:r>
    </w:p>
    <w:p w14:paraId="4D6ACA64" w14:textId="1995C79D" w:rsidR="00D27709" w:rsidRPr="001D5933" w:rsidRDefault="00D27709" w:rsidP="0047220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 xml:space="preserve">W przypadku przesyłania </w:t>
      </w:r>
      <w:r w:rsidR="002756A4" w:rsidRPr="001D5933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1D5933">
        <w:rPr>
          <w:rFonts w:ascii="Times New Roman" w:hAnsi="Times New Roman" w:cs="Times New Roman"/>
          <w:sz w:val="24"/>
          <w:szCs w:val="24"/>
        </w:rPr>
        <w:t>pocztą lub kurierem</w:t>
      </w:r>
      <w:r w:rsidR="00646170" w:rsidRPr="001D5933">
        <w:rPr>
          <w:rFonts w:ascii="Times New Roman" w:hAnsi="Times New Roman" w:cs="Times New Roman"/>
          <w:sz w:val="24"/>
          <w:szCs w:val="24"/>
        </w:rPr>
        <w:t xml:space="preserve"> za pobraniem</w:t>
      </w:r>
      <w:r w:rsidRPr="001D5933">
        <w:rPr>
          <w:rFonts w:ascii="Times New Roman" w:hAnsi="Times New Roman" w:cs="Times New Roman"/>
          <w:sz w:val="24"/>
          <w:szCs w:val="24"/>
        </w:rPr>
        <w:t xml:space="preserve">, pacjent ponosi </w:t>
      </w:r>
      <w:r w:rsidR="002E0F30">
        <w:rPr>
          <w:rFonts w:ascii="Times New Roman" w:hAnsi="Times New Roman" w:cs="Times New Roman"/>
          <w:sz w:val="24"/>
          <w:szCs w:val="24"/>
        </w:rPr>
        <w:t xml:space="preserve">tylko </w:t>
      </w:r>
      <w:r w:rsidR="001D5933" w:rsidRPr="001D5933">
        <w:rPr>
          <w:rFonts w:ascii="Times New Roman" w:hAnsi="Times New Roman" w:cs="Times New Roman"/>
          <w:sz w:val="24"/>
          <w:szCs w:val="24"/>
        </w:rPr>
        <w:t>koszty n</w:t>
      </w:r>
      <w:r w:rsidR="002E0F30">
        <w:rPr>
          <w:rFonts w:ascii="Times New Roman" w:hAnsi="Times New Roman" w:cs="Times New Roman"/>
          <w:sz w:val="24"/>
          <w:szCs w:val="24"/>
        </w:rPr>
        <w:t>adania przesyłki, ustalone</w:t>
      </w:r>
      <w:r w:rsidR="001D5933" w:rsidRPr="001D5933">
        <w:rPr>
          <w:rFonts w:ascii="Times New Roman" w:hAnsi="Times New Roman" w:cs="Times New Roman"/>
          <w:sz w:val="24"/>
          <w:szCs w:val="24"/>
        </w:rPr>
        <w:t xml:space="preserve"> przez operatora pocztowego/firmę kurierską.</w:t>
      </w:r>
      <w:r w:rsidR="001363A2" w:rsidRPr="001D5933">
        <w:rPr>
          <w:rFonts w:ascii="Times New Roman" w:hAnsi="Times New Roman" w:cs="Times New Roman"/>
          <w:sz w:val="24"/>
          <w:szCs w:val="24"/>
        </w:rPr>
        <w:t xml:space="preserve"> </w:t>
      </w:r>
      <w:r w:rsidRPr="001D5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FB7BB" w14:textId="3A14F2C9" w:rsidR="002756A4" w:rsidRPr="001D5933" w:rsidRDefault="002756A4" w:rsidP="00540BA8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6B21E0AA" w14:textId="731B3F78" w:rsidR="002756A4" w:rsidRPr="001D5933" w:rsidRDefault="00472204" w:rsidP="00540BA8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D5933">
        <w:rPr>
          <w:rFonts w:ascii="Times New Roman" w:hAnsi="Times New Roman" w:cs="Times New Roman"/>
          <w:i/>
          <w:color w:val="auto"/>
          <w:sz w:val="28"/>
        </w:rPr>
        <w:t xml:space="preserve">Część d. </w:t>
      </w:r>
      <w:r w:rsidR="00950AA3">
        <w:rPr>
          <w:rFonts w:ascii="Times New Roman" w:hAnsi="Times New Roman" w:cs="Times New Roman"/>
          <w:i/>
          <w:color w:val="auto"/>
          <w:sz w:val="28"/>
        </w:rPr>
        <w:t>Pomocnicze w</w:t>
      </w:r>
      <w:r w:rsidRPr="001D5933">
        <w:rPr>
          <w:rFonts w:ascii="Times New Roman" w:hAnsi="Times New Roman" w:cs="Times New Roman"/>
          <w:i/>
          <w:sz w:val="28"/>
        </w:rPr>
        <w:t>nioski i upoważnienia</w:t>
      </w:r>
      <w:r w:rsidR="002709FD" w:rsidRPr="001D5933">
        <w:rPr>
          <w:rFonts w:ascii="Times New Roman" w:hAnsi="Times New Roman" w:cs="Times New Roman"/>
          <w:i/>
          <w:sz w:val="28"/>
        </w:rPr>
        <w:t xml:space="preserve"> obowiązujące </w:t>
      </w:r>
      <w:r w:rsidR="00950AA3">
        <w:rPr>
          <w:rFonts w:ascii="Times New Roman" w:hAnsi="Times New Roman" w:cs="Times New Roman"/>
          <w:i/>
          <w:sz w:val="28"/>
        </w:rPr>
        <w:br/>
      </w:r>
      <w:r w:rsidR="002709FD" w:rsidRPr="001D5933">
        <w:rPr>
          <w:rFonts w:ascii="Times New Roman" w:hAnsi="Times New Roman" w:cs="Times New Roman"/>
          <w:i/>
          <w:sz w:val="28"/>
        </w:rPr>
        <w:t xml:space="preserve">w </w:t>
      </w:r>
      <w:r w:rsidR="002709FD" w:rsidRPr="001D5933">
        <w:rPr>
          <w:rFonts w:ascii="Times New Roman" w:hAnsi="Times New Roman" w:cs="Times New Roman"/>
          <w:bCs/>
          <w:i/>
          <w:color w:val="000000" w:themeColor="text1"/>
          <w:sz w:val="28"/>
        </w:rPr>
        <w:t xml:space="preserve">podmiocie leczniczym Stomatologia </w:t>
      </w:r>
      <w:proofErr w:type="spellStart"/>
      <w:r w:rsidR="002709FD" w:rsidRPr="001D5933">
        <w:rPr>
          <w:rFonts w:ascii="Times New Roman" w:hAnsi="Times New Roman" w:cs="Times New Roman"/>
          <w:bCs/>
          <w:i/>
          <w:color w:val="000000" w:themeColor="text1"/>
          <w:sz w:val="28"/>
        </w:rPr>
        <w:t>Periomedica</w:t>
      </w:r>
      <w:proofErr w:type="spellEnd"/>
      <w:r w:rsidR="002709FD" w:rsidRPr="001D5933">
        <w:rPr>
          <w:rFonts w:ascii="Times New Roman" w:hAnsi="Times New Roman" w:cs="Times New Roman"/>
          <w:i/>
          <w:sz w:val="28"/>
        </w:rPr>
        <w:t xml:space="preserve"> w zakresie udostępniania dokumentacji medycznej</w:t>
      </w:r>
    </w:p>
    <w:p w14:paraId="0DB4BF24" w14:textId="77777777" w:rsidR="002756A4" w:rsidRPr="001D5933" w:rsidRDefault="002756A4" w:rsidP="00540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7AD9B7" w14:textId="78C117E5" w:rsidR="00556DE0" w:rsidRPr="001D5933" w:rsidRDefault="003B7A42" w:rsidP="00472204">
      <w:pPr>
        <w:pStyle w:val="Nagwek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>W z</w:t>
      </w: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akresie udostępniania dokumentacji medycznej obowiązują </w:t>
      </w:r>
      <w:r w:rsidR="00217380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pomocnicze </w:t>
      </w: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wnioski oraz upoważnienia</w:t>
      </w:r>
      <w:r w:rsidR="0060329F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, któr</w:t>
      </w:r>
      <w:r w:rsidR="00556DE0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ych wzory</w:t>
      </w:r>
      <w:r w:rsidR="0060329F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</w:t>
      </w: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dostępne w </w:t>
      </w:r>
      <w:r w:rsidR="0060329F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podmiocie leczniczym</w:t>
      </w: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60329F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pobrania </w:t>
      </w: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>na stronie</w:t>
      </w:r>
      <w:r w:rsidR="0060329F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internetowej</w:t>
      </w:r>
      <w:r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29F" w:rsidRPr="001D5933">
        <w:rPr>
          <w:rFonts w:ascii="Times New Roman" w:hAnsi="Times New Roman" w:cs="Times New Roman"/>
          <w:sz w:val="24"/>
          <w:szCs w:val="24"/>
        </w:rPr>
        <w:t>www.periomedica.pl</w:t>
      </w:r>
      <w:r w:rsidR="0060329F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56DE0" w:rsidRPr="001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Dokumenty te stanowią Załączniki nr 15, 15.1 oraz 15.2 do </w:t>
      </w:r>
      <w:r w:rsidR="00556DE0" w:rsidRPr="001D5933">
        <w:rPr>
          <w:rFonts w:ascii="Times New Roman" w:hAnsi="Times New Roman" w:cs="Times New Roman"/>
          <w:sz w:val="24"/>
          <w:szCs w:val="24"/>
        </w:rPr>
        <w:t xml:space="preserve">Polityki Bezpieczeństwa i Instrukcji Zarzadzania Systemem Informatycznym Przetwarzania Danych Osobowych w Podmiocie Leczniczym </w:t>
      </w:r>
      <w:proofErr w:type="spellStart"/>
      <w:r w:rsidR="00556DE0" w:rsidRPr="001D5933">
        <w:rPr>
          <w:rFonts w:ascii="Times New Roman" w:hAnsi="Times New Roman" w:cs="Times New Roman"/>
          <w:sz w:val="24"/>
          <w:szCs w:val="24"/>
        </w:rPr>
        <w:t>Periomedica</w:t>
      </w:r>
      <w:proofErr w:type="spellEnd"/>
      <w:r w:rsidR="00D27709" w:rsidRPr="001D5933">
        <w:rPr>
          <w:rFonts w:ascii="Times New Roman" w:hAnsi="Times New Roman" w:cs="Times New Roman"/>
          <w:sz w:val="24"/>
          <w:szCs w:val="24"/>
        </w:rPr>
        <w:t>.</w:t>
      </w:r>
    </w:p>
    <w:p w14:paraId="79D6235A" w14:textId="4CBBC9C7" w:rsidR="003B7A42" w:rsidRPr="001D5933" w:rsidRDefault="00392145" w:rsidP="00472204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w</w:t>
      </w:r>
      <w:r w:rsidR="003B7A42" w:rsidRPr="001D5933">
        <w:rPr>
          <w:rFonts w:ascii="Times New Roman" w:hAnsi="Times New Roman" w:cs="Times New Roman"/>
        </w:rPr>
        <w:t>niosek o udost</w:t>
      </w:r>
      <w:r w:rsidR="002756A4" w:rsidRPr="001D5933">
        <w:rPr>
          <w:rFonts w:ascii="Times New Roman" w:hAnsi="Times New Roman" w:cs="Times New Roman"/>
        </w:rPr>
        <w:t>ę</w:t>
      </w:r>
      <w:r w:rsidR="003B7A42" w:rsidRPr="001D5933">
        <w:rPr>
          <w:rFonts w:ascii="Times New Roman" w:hAnsi="Times New Roman" w:cs="Times New Roman"/>
        </w:rPr>
        <w:t xml:space="preserve">pnienie dokumentacji medycznej </w:t>
      </w:r>
      <w:r>
        <w:rPr>
          <w:rFonts w:ascii="Times New Roman" w:hAnsi="Times New Roman" w:cs="Times New Roman"/>
        </w:rPr>
        <w:t xml:space="preserve">jest składany </w:t>
      </w:r>
      <w:r>
        <w:rPr>
          <w:rFonts w:ascii="Times New Roman" w:hAnsi="Times New Roman" w:cs="Times New Roman"/>
        </w:rPr>
        <w:br/>
      </w:r>
      <w:r w:rsidR="003B7A42" w:rsidRPr="001D5933">
        <w:rPr>
          <w:rFonts w:ascii="Times New Roman" w:hAnsi="Times New Roman" w:cs="Times New Roman"/>
        </w:rPr>
        <w:t>w formie pisemn</w:t>
      </w:r>
      <w:r w:rsidR="0060329F" w:rsidRPr="001D5933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, musi być </w:t>
      </w:r>
      <w:r w:rsidR="00556DE0" w:rsidRPr="001D5933">
        <w:rPr>
          <w:rFonts w:ascii="Times New Roman" w:hAnsi="Times New Roman" w:cs="Times New Roman"/>
        </w:rPr>
        <w:t xml:space="preserve">własnoręcznie </w:t>
      </w:r>
      <w:r w:rsidR="003B7A42" w:rsidRPr="001D5933">
        <w:rPr>
          <w:rFonts w:ascii="Times New Roman" w:hAnsi="Times New Roman" w:cs="Times New Roman"/>
        </w:rPr>
        <w:t xml:space="preserve">podpisany przez osobę </w:t>
      </w:r>
      <w:r w:rsidR="00556DE0" w:rsidRPr="001D5933">
        <w:rPr>
          <w:rFonts w:ascii="Times New Roman" w:hAnsi="Times New Roman" w:cs="Times New Roman"/>
        </w:rPr>
        <w:t xml:space="preserve">uprawnioną do jego złożenia. </w:t>
      </w:r>
    </w:p>
    <w:p w14:paraId="30BEFBDA" w14:textId="23733797" w:rsidR="003B7A42" w:rsidRPr="001D5933" w:rsidRDefault="00EB46B4" w:rsidP="00472204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1D5933">
        <w:rPr>
          <w:rFonts w:ascii="Times New Roman" w:hAnsi="Times New Roman" w:cs="Times New Roman"/>
          <w:color w:val="000000" w:themeColor="text1"/>
        </w:rPr>
        <w:t xml:space="preserve">W </w:t>
      </w:r>
      <w:r w:rsidRPr="001D5933">
        <w:rPr>
          <w:rFonts w:ascii="Times New Roman" w:hAnsi="Times New Roman" w:cs="Times New Roman"/>
        </w:rPr>
        <w:t>przypadku</w:t>
      </w:r>
      <w:r w:rsidR="00F77CE9" w:rsidRPr="001D5933">
        <w:rPr>
          <w:rFonts w:ascii="Times New Roman" w:hAnsi="Times New Roman" w:cs="Times New Roman"/>
        </w:rPr>
        <w:t>,</w:t>
      </w:r>
      <w:r w:rsidRPr="001D5933">
        <w:rPr>
          <w:rFonts w:ascii="Times New Roman" w:hAnsi="Times New Roman" w:cs="Times New Roman"/>
        </w:rPr>
        <w:t xml:space="preserve"> gdy dokumentacja medyczna udostępniana jest do wglądu, udostepnienie następuje w pomieszczeniach placówki pod nadzorem personelu</w:t>
      </w:r>
      <w:r w:rsidR="00D27709" w:rsidRPr="001D5933">
        <w:rPr>
          <w:rFonts w:ascii="Times New Roman" w:hAnsi="Times New Roman" w:cs="Times New Roman"/>
        </w:rPr>
        <w:t>.</w:t>
      </w:r>
    </w:p>
    <w:p w14:paraId="6F4570EF" w14:textId="77777777" w:rsidR="00472204" w:rsidRPr="001D5933" w:rsidRDefault="00EB46B4" w:rsidP="00540BA8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5933">
        <w:rPr>
          <w:rFonts w:ascii="Times New Roman" w:hAnsi="Times New Roman" w:cs="Times New Roman"/>
          <w:color w:val="auto"/>
        </w:rPr>
        <w:t xml:space="preserve">W przypadku osobistego odbioru dokumentacji medycznej przez uprawnioną osobę pracownik przekazując dokumentację dokonuje niezbędnych wpisów we </w:t>
      </w:r>
      <w:r w:rsidR="00D27709" w:rsidRPr="001D5933">
        <w:rPr>
          <w:rFonts w:ascii="Times New Roman" w:hAnsi="Times New Roman" w:cs="Times New Roman"/>
          <w:color w:val="auto"/>
        </w:rPr>
        <w:t>wniosku</w:t>
      </w:r>
      <w:r w:rsidRPr="001D5933">
        <w:rPr>
          <w:rFonts w:ascii="Times New Roman" w:hAnsi="Times New Roman" w:cs="Times New Roman"/>
          <w:color w:val="auto"/>
        </w:rPr>
        <w:t>.</w:t>
      </w:r>
    </w:p>
    <w:p w14:paraId="32831986" w14:textId="34713729" w:rsidR="00BE06D1" w:rsidRPr="001D5933" w:rsidRDefault="00EB46B4" w:rsidP="00540BA8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D5933">
        <w:rPr>
          <w:rFonts w:ascii="Times New Roman" w:hAnsi="Times New Roman" w:cs="Times New Roman"/>
          <w:color w:val="auto"/>
        </w:rPr>
        <w:t xml:space="preserve">Pracownicy pod nadzorem </w:t>
      </w:r>
      <w:r w:rsidR="001015F2" w:rsidRPr="001D5933">
        <w:rPr>
          <w:rFonts w:ascii="Times New Roman" w:hAnsi="Times New Roman" w:cs="Times New Roman"/>
          <w:color w:val="auto"/>
        </w:rPr>
        <w:t xml:space="preserve">Kierownika </w:t>
      </w:r>
      <w:r w:rsidR="00F77CE9" w:rsidRPr="001D5933">
        <w:rPr>
          <w:rFonts w:ascii="Times New Roman" w:hAnsi="Times New Roman" w:cs="Times New Roman"/>
          <w:color w:val="auto"/>
        </w:rPr>
        <w:t xml:space="preserve">podmiotu leczniczego </w:t>
      </w:r>
      <w:r w:rsidRPr="001D5933">
        <w:rPr>
          <w:rFonts w:ascii="Times New Roman" w:hAnsi="Times New Roman" w:cs="Times New Roman"/>
          <w:color w:val="auto"/>
        </w:rPr>
        <w:t>prowadzą reje</w:t>
      </w:r>
      <w:r w:rsidR="00F77CE9" w:rsidRPr="001D5933">
        <w:rPr>
          <w:rFonts w:ascii="Times New Roman" w:hAnsi="Times New Roman" w:cs="Times New Roman"/>
          <w:color w:val="auto"/>
        </w:rPr>
        <w:t>str udostępnianej dokumentacji</w:t>
      </w:r>
      <w:r w:rsidR="001015F2" w:rsidRPr="001D5933">
        <w:rPr>
          <w:rFonts w:ascii="Times New Roman" w:hAnsi="Times New Roman" w:cs="Times New Roman"/>
          <w:color w:val="auto"/>
        </w:rPr>
        <w:t xml:space="preserve">. Wzór stanowi załącznik nr </w:t>
      </w:r>
      <w:r w:rsidR="00556DE0" w:rsidRPr="001D5933">
        <w:rPr>
          <w:rFonts w:ascii="Times New Roman" w:hAnsi="Times New Roman" w:cs="Times New Roman"/>
          <w:color w:val="auto"/>
        </w:rPr>
        <w:t xml:space="preserve">16 </w:t>
      </w:r>
      <w:r w:rsidR="00556DE0" w:rsidRPr="001D5933">
        <w:rPr>
          <w:rFonts w:ascii="Times New Roman" w:hAnsi="Times New Roman" w:cs="Times New Roman"/>
          <w:color w:val="000000" w:themeColor="text1"/>
        </w:rPr>
        <w:t xml:space="preserve">do </w:t>
      </w:r>
      <w:r w:rsidR="00556DE0" w:rsidRPr="001D5933">
        <w:rPr>
          <w:rFonts w:ascii="Times New Roman" w:hAnsi="Times New Roman" w:cs="Times New Roman"/>
        </w:rPr>
        <w:t xml:space="preserve">Polityki Bezpieczeństwa i Instrukcji Zarzadzania Systemem Informatycznym Przetwarzania Danych Osobowych w Podmiocie Leczniczym </w:t>
      </w:r>
      <w:proofErr w:type="spellStart"/>
      <w:r w:rsidR="00556DE0" w:rsidRPr="001D5933">
        <w:rPr>
          <w:rFonts w:ascii="Times New Roman" w:hAnsi="Times New Roman" w:cs="Times New Roman"/>
        </w:rPr>
        <w:t>Periomedica</w:t>
      </w:r>
      <w:proofErr w:type="spellEnd"/>
      <w:r w:rsidR="00D27709" w:rsidRPr="001D5933">
        <w:rPr>
          <w:rFonts w:ascii="Times New Roman" w:hAnsi="Times New Roman" w:cs="Times New Roman"/>
        </w:rPr>
        <w:t>.</w:t>
      </w:r>
      <w:r w:rsidR="002709FD" w:rsidRPr="001D5933">
        <w:rPr>
          <w:rFonts w:ascii="Times New Roman" w:hAnsi="Times New Roman" w:cs="Times New Roman"/>
        </w:rPr>
        <w:t xml:space="preserve"> Rejestr </w:t>
      </w:r>
      <w:r w:rsidR="00472204" w:rsidRPr="001D5933">
        <w:rPr>
          <w:rFonts w:ascii="Times New Roman" w:hAnsi="Times New Roman" w:cs="Times New Roman"/>
        </w:rPr>
        <w:t xml:space="preserve">ten </w:t>
      </w:r>
      <w:r w:rsidR="002709FD" w:rsidRPr="001D5933">
        <w:rPr>
          <w:rFonts w:ascii="Times New Roman" w:hAnsi="Times New Roman" w:cs="Times New Roman"/>
        </w:rPr>
        <w:t xml:space="preserve">zawiera </w:t>
      </w:r>
      <w:r w:rsidR="00487512" w:rsidRPr="001D5933">
        <w:rPr>
          <w:rFonts w:ascii="Times New Roman" w:eastAsia="Times New Roman" w:hAnsi="Times New Roman" w:cs="Times New Roman"/>
          <w:lang w:eastAsia="pl-PL"/>
        </w:rPr>
        <w:lastRenderedPageBreak/>
        <w:t xml:space="preserve">wykaz poniższych </w:t>
      </w:r>
      <w:r w:rsidR="00AE6C4F" w:rsidRPr="001D5933">
        <w:rPr>
          <w:rFonts w:ascii="Times New Roman" w:eastAsia="Times New Roman" w:hAnsi="Times New Roman" w:cs="Times New Roman"/>
          <w:lang w:eastAsia="pl-PL"/>
        </w:rPr>
        <w:t>informacji</w:t>
      </w:r>
      <w:r w:rsidR="00487512" w:rsidRPr="001D59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9FD" w:rsidRPr="001D5933">
        <w:rPr>
          <w:rFonts w:ascii="Times New Roman" w:eastAsia="Times New Roman" w:hAnsi="Times New Roman" w:cs="Times New Roman"/>
          <w:lang w:eastAsia="pl-PL"/>
        </w:rPr>
        <w:t>dotycząc</w:t>
      </w:r>
      <w:r w:rsidR="00487512" w:rsidRPr="001D5933">
        <w:rPr>
          <w:rFonts w:ascii="Times New Roman" w:eastAsia="Times New Roman" w:hAnsi="Times New Roman" w:cs="Times New Roman"/>
          <w:lang w:eastAsia="pl-PL"/>
        </w:rPr>
        <w:t>ych</w:t>
      </w:r>
      <w:r w:rsidR="002709FD" w:rsidRPr="001D5933">
        <w:rPr>
          <w:rFonts w:ascii="Times New Roman" w:eastAsia="Times New Roman" w:hAnsi="Times New Roman" w:cs="Times New Roman"/>
          <w:lang w:eastAsia="pl-PL"/>
        </w:rPr>
        <w:t xml:space="preserve"> udostępnianej dokumentacji medycznej:</w:t>
      </w:r>
      <w:r w:rsidR="002709FD" w:rsidRPr="001D5933">
        <w:rPr>
          <w:rFonts w:ascii="Times New Roman" w:eastAsia="Times New Roman" w:hAnsi="Times New Roman" w:cs="Times New Roman"/>
          <w:lang w:eastAsia="pl-PL"/>
        </w:rPr>
        <w:br/>
      </w:r>
      <w:r w:rsidR="00487512" w:rsidRPr="001D5933">
        <w:rPr>
          <w:rFonts w:ascii="Times New Roman" w:eastAsia="Times New Roman" w:hAnsi="Times New Roman" w:cs="Times New Roman"/>
          <w:lang w:eastAsia="pl-PL"/>
        </w:rPr>
        <w:t xml:space="preserve">a. </w:t>
      </w:r>
      <w:r w:rsidR="00BE06D1" w:rsidRPr="001D59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9FD" w:rsidRPr="001D5933">
        <w:rPr>
          <w:rFonts w:ascii="Times New Roman" w:eastAsia="Times New Roman" w:hAnsi="Times New Roman" w:cs="Times New Roman"/>
          <w:lang w:eastAsia="pl-PL"/>
        </w:rPr>
        <w:t>imię (imiona) i nazwisko pacjenta, którego dotyczy dokumentacja medyczna;</w:t>
      </w:r>
      <w:r w:rsidR="002709FD" w:rsidRPr="001D5933">
        <w:rPr>
          <w:rFonts w:ascii="Times New Roman" w:eastAsia="Times New Roman" w:hAnsi="Times New Roman" w:cs="Times New Roman"/>
          <w:lang w:eastAsia="pl-PL"/>
        </w:rPr>
        <w:br/>
      </w:r>
      <w:r w:rsidR="00487512" w:rsidRPr="001D5933">
        <w:rPr>
          <w:rFonts w:ascii="Times New Roman" w:eastAsia="Times New Roman" w:hAnsi="Times New Roman" w:cs="Times New Roman"/>
          <w:lang w:eastAsia="pl-PL"/>
        </w:rPr>
        <w:t xml:space="preserve">b. </w:t>
      </w:r>
      <w:r w:rsidR="00BE06D1" w:rsidRPr="001D593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87512" w:rsidRPr="001D5933">
        <w:rPr>
          <w:rFonts w:ascii="Times New Roman" w:eastAsia="Times New Roman" w:hAnsi="Times New Roman" w:cs="Times New Roman"/>
          <w:lang w:eastAsia="pl-PL"/>
        </w:rPr>
        <w:t>sposób udostępniania dokumentacji medycznej;</w:t>
      </w:r>
    </w:p>
    <w:p w14:paraId="7EA40F51" w14:textId="6F835767" w:rsidR="00BE06D1" w:rsidRPr="001D5933" w:rsidRDefault="002709FD" w:rsidP="00BE06D1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5933">
        <w:rPr>
          <w:rFonts w:ascii="Times New Roman" w:eastAsia="Times New Roman" w:hAnsi="Times New Roman" w:cs="Times New Roman"/>
          <w:lang w:eastAsia="pl-PL"/>
        </w:rPr>
        <w:t>zakres udostępnionej dokumentacji medycznej;</w:t>
      </w:r>
    </w:p>
    <w:p w14:paraId="32D9161A" w14:textId="77777777" w:rsidR="00BE06D1" w:rsidRPr="001D5933" w:rsidRDefault="002709FD" w:rsidP="00BE06D1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D5933">
        <w:rPr>
          <w:rFonts w:ascii="Times New Roman" w:eastAsia="Times New Roman" w:hAnsi="Times New Roman" w:cs="Times New Roman"/>
          <w:lang w:eastAsia="pl-PL"/>
        </w:rPr>
        <w:t>imię (imiona) i nazwisko osoby innej niż pacjent, której została udostępniona</w:t>
      </w:r>
      <w:r w:rsidRPr="001D5933">
        <w:rPr>
          <w:rFonts w:ascii="Times New Roman" w:eastAsia="Times New Roman" w:hAnsi="Times New Roman" w:cs="Times New Roman"/>
          <w:lang w:eastAsia="pl-PL"/>
        </w:rPr>
        <w:br/>
        <w:t>dokumentacja medyczna, a w przypadkach, o których mowa w art. 26 ust. 3 i</w:t>
      </w:r>
      <w:r w:rsidR="00487512" w:rsidRPr="001D593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933">
        <w:rPr>
          <w:rFonts w:ascii="Times New Roman" w:eastAsia="Times New Roman" w:hAnsi="Times New Roman" w:cs="Times New Roman"/>
          <w:lang w:eastAsia="pl-PL"/>
        </w:rPr>
        <w:t>4, także nazwę uprawnionego organu lub podmiotu;</w:t>
      </w:r>
    </w:p>
    <w:p w14:paraId="0ADAA47C" w14:textId="60FB83D0" w:rsidR="00487512" w:rsidRPr="001D5933" w:rsidRDefault="002709FD" w:rsidP="00BE06D1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D5933">
        <w:rPr>
          <w:rFonts w:ascii="Times New Roman" w:eastAsia="Times New Roman" w:hAnsi="Times New Roman" w:cs="Times New Roman"/>
          <w:lang w:eastAsia="pl-PL"/>
        </w:rPr>
        <w:t>imię i nazwisko oraz podpis osoby, która udostępniła dokumentację</w:t>
      </w:r>
      <w:r w:rsidRPr="001D5933">
        <w:rPr>
          <w:rFonts w:ascii="Times New Roman" w:eastAsia="Times New Roman" w:hAnsi="Times New Roman" w:cs="Times New Roman"/>
          <w:lang w:eastAsia="pl-PL"/>
        </w:rPr>
        <w:br/>
        <w:t>medyczną;</w:t>
      </w:r>
    </w:p>
    <w:p w14:paraId="51581CA1" w14:textId="765DFF5A" w:rsidR="002709FD" w:rsidRPr="001D5933" w:rsidRDefault="00487512" w:rsidP="0048751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1D5933">
        <w:rPr>
          <w:rFonts w:ascii="Times New Roman" w:eastAsia="Times New Roman" w:hAnsi="Times New Roman" w:cs="Times New Roman"/>
          <w:lang w:eastAsia="pl-PL"/>
        </w:rPr>
        <w:t xml:space="preserve">f. </w:t>
      </w:r>
      <w:r w:rsidR="00BE06D1" w:rsidRPr="001D59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9FD" w:rsidRPr="001D5933">
        <w:rPr>
          <w:rFonts w:ascii="Times New Roman" w:eastAsia="Times New Roman" w:hAnsi="Times New Roman" w:cs="Times New Roman"/>
          <w:lang w:eastAsia="pl-PL"/>
        </w:rPr>
        <w:t>datę udostępnienia dokumentacji medycznej</w:t>
      </w:r>
      <w:r w:rsidR="00BE06D1" w:rsidRPr="001D5933">
        <w:rPr>
          <w:rFonts w:ascii="Times New Roman" w:eastAsia="Times New Roman" w:hAnsi="Times New Roman" w:cs="Times New Roman"/>
          <w:lang w:eastAsia="pl-PL"/>
        </w:rPr>
        <w:t>.</w:t>
      </w:r>
    </w:p>
    <w:p w14:paraId="2D4EBEA4" w14:textId="1AA70D7E" w:rsidR="00EB46B4" w:rsidRPr="001D5933" w:rsidRDefault="00F77CE9" w:rsidP="00472204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D5933">
        <w:rPr>
          <w:rFonts w:ascii="Times New Roman" w:hAnsi="Times New Roman" w:cs="Times New Roman"/>
          <w:color w:val="auto"/>
        </w:rPr>
        <w:t>Dokumentację w</w:t>
      </w:r>
      <w:r w:rsidR="00EB46B4" w:rsidRPr="001D5933">
        <w:rPr>
          <w:rFonts w:ascii="Times New Roman" w:hAnsi="Times New Roman" w:cs="Times New Roman"/>
          <w:color w:val="auto"/>
        </w:rPr>
        <w:t xml:space="preserve">ydaje się uprawnionej osobie </w:t>
      </w:r>
      <w:r w:rsidRPr="001D5933">
        <w:rPr>
          <w:rFonts w:ascii="Times New Roman" w:hAnsi="Times New Roman" w:cs="Times New Roman"/>
          <w:color w:val="auto"/>
        </w:rPr>
        <w:t>po potwierdzeniu jej tożsamości (</w:t>
      </w:r>
      <w:r w:rsidR="00487512" w:rsidRPr="001D5933">
        <w:rPr>
          <w:rFonts w:ascii="Times New Roman" w:hAnsi="Times New Roman" w:cs="Times New Roman"/>
          <w:color w:val="auto"/>
        </w:rPr>
        <w:t>na podstawie dokumentu potwierdzającego tożsamość</w:t>
      </w:r>
      <w:r w:rsidRPr="001D5933">
        <w:rPr>
          <w:rFonts w:ascii="Times New Roman" w:hAnsi="Times New Roman" w:cs="Times New Roman"/>
          <w:color w:val="auto"/>
        </w:rPr>
        <w:t>).</w:t>
      </w:r>
    </w:p>
    <w:p w14:paraId="3E244096" w14:textId="1B55B494" w:rsidR="001B2560" w:rsidRPr="001D5933" w:rsidRDefault="00EB46B4" w:rsidP="00472204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D5933">
        <w:rPr>
          <w:rFonts w:ascii="Times New Roman" w:hAnsi="Times New Roman" w:cs="Times New Roman"/>
          <w:color w:val="auto"/>
        </w:rPr>
        <w:t xml:space="preserve"> W przypadku wysyłki dokumentacji medycznej do osoby fizycznej</w:t>
      </w:r>
      <w:r w:rsidR="00487512" w:rsidRPr="001D5933">
        <w:rPr>
          <w:rFonts w:ascii="Times New Roman" w:hAnsi="Times New Roman" w:cs="Times New Roman"/>
          <w:color w:val="auto"/>
        </w:rPr>
        <w:t>,</w:t>
      </w:r>
      <w:r w:rsidR="001015F2" w:rsidRPr="001D5933">
        <w:rPr>
          <w:rFonts w:ascii="Times New Roman" w:hAnsi="Times New Roman" w:cs="Times New Roman"/>
          <w:color w:val="auto"/>
        </w:rPr>
        <w:t xml:space="preserve"> </w:t>
      </w:r>
      <w:r w:rsidR="00D27709" w:rsidRPr="001D5933">
        <w:rPr>
          <w:rFonts w:ascii="Times New Roman" w:hAnsi="Times New Roman" w:cs="Times New Roman"/>
          <w:color w:val="auto"/>
        </w:rPr>
        <w:t>p</w:t>
      </w:r>
      <w:r w:rsidR="001015F2" w:rsidRPr="001D5933">
        <w:rPr>
          <w:rFonts w:ascii="Times New Roman" w:hAnsi="Times New Roman" w:cs="Times New Roman"/>
          <w:color w:val="auto"/>
        </w:rPr>
        <w:t xml:space="preserve">racownik </w:t>
      </w:r>
      <w:r w:rsidR="00D27709" w:rsidRPr="001D5933">
        <w:rPr>
          <w:rFonts w:ascii="Times New Roman" w:hAnsi="Times New Roman" w:cs="Times New Roman"/>
          <w:color w:val="auto"/>
        </w:rPr>
        <w:t xml:space="preserve">podmiotu leczniczego </w:t>
      </w:r>
      <w:r w:rsidRPr="001D5933">
        <w:rPr>
          <w:rFonts w:ascii="Times New Roman" w:hAnsi="Times New Roman" w:cs="Times New Roman"/>
          <w:color w:val="auto"/>
        </w:rPr>
        <w:t>wysyła</w:t>
      </w:r>
      <w:r w:rsidR="00D27709" w:rsidRPr="001D5933">
        <w:rPr>
          <w:rFonts w:ascii="Times New Roman" w:hAnsi="Times New Roman" w:cs="Times New Roman"/>
          <w:color w:val="auto"/>
        </w:rPr>
        <w:t xml:space="preserve"> ją za potwierdzeniem pocztowym</w:t>
      </w:r>
      <w:r w:rsidR="00487512" w:rsidRPr="001D5933">
        <w:rPr>
          <w:rFonts w:ascii="Times New Roman" w:hAnsi="Times New Roman" w:cs="Times New Roman"/>
          <w:color w:val="auto"/>
        </w:rPr>
        <w:t xml:space="preserve"> oraz potwierdzeniem odbioru</w:t>
      </w:r>
      <w:r w:rsidR="001015F2" w:rsidRPr="001D5933">
        <w:rPr>
          <w:rFonts w:ascii="Times New Roman" w:hAnsi="Times New Roman" w:cs="Times New Roman"/>
          <w:color w:val="auto"/>
        </w:rPr>
        <w:t xml:space="preserve">. </w:t>
      </w:r>
    </w:p>
    <w:p w14:paraId="049021DF" w14:textId="7D6F8104" w:rsidR="001B2560" w:rsidRPr="001D5933" w:rsidRDefault="001B2560" w:rsidP="00540BA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D5933">
        <w:rPr>
          <w:rFonts w:ascii="Times New Roman" w:hAnsi="Times New Roman" w:cs="Times New Roman"/>
          <w:b/>
          <w:bCs/>
          <w:color w:val="auto"/>
        </w:rPr>
        <w:t xml:space="preserve">Postanowienia końcowe </w:t>
      </w:r>
    </w:p>
    <w:p w14:paraId="6A60CD8E" w14:textId="461430E7" w:rsidR="009B735C" w:rsidRPr="001D5933" w:rsidRDefault="0060329F" w:rsidP="00540BA8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D5933">
        <w:rPr>
          <w:rFonts w:ascii="Times New Roman" w:hAnsi="Times New Roman" w:cs="Times New Roman"/>
          <w:color w:val="auto"/>
        </w:rPr>
        <w:t>W sprawach nie</w:t>
      </w:r>
      <w:r w:rsidR="00D27709" w:rsidRPr="001D5933">
        <w:rPr>
          <w:rFonts w:ascii="Times New Roman" w:hAnsi="Times New Roman" w:cs="Times New Roman"/>
          <w:color w:val="auto"/>
        </w:rPr>
        <w:t>uregulowanych</w:t>
      </w:r>
      <w:r w:rsidR="001974E1" w:rsidRPr="001D5933">
        <w:rPr>
          <w:rFonts w:ascii="Times New Roman" w:hAnsi="Times New Roman" w:cs="Times New Roman"/>
          <w:color w:val="auto"/>
        </w:rPr>
        <w:t xml:space="preserve"> decyzje podejmuje Kierownik podmiotu leczniczego Stomatologia </w:t>
      </w:r>
      <w:proofErr w:type="spellStart"/>
      <w:r w:rsidR="001974E1" w:rsidRPr="001D5933">
        <w:rPr>
          <w:rFonts w:ascii="Times New Roman" w:hAnsi="Times New Roman" w:cs="Times New Roman"/>
          <w:color w:val="auto"/>
        </w:rPr>
        <w:t>Periomedica</w:t>
      </w:r>
      <w:proofErr w:type="spellEnd"/>
      <w:r w:rsidR="001974E1" w:rsidRPr="001D5933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="001974E1" w:rsidRPr="001D5933">
        <w:rPr>
          <w:rFonts w:ascii="Times New Roman" w:hAnsi="Times New Roman" w:cs="Times New Roman"/>
          <w:color w:val="auto"/>
        </w:rPr>
        <w:t>lek.stom</w:t>
      </w:r>
      <w:proofErr w:type="spellEnd"/>
      <w:r w:rsidR="001974E1" w:rsidRPr="001D5933">
        <w:rPr>
          <w:rFonts w:ascii="Times New Roman" w:hAnsi="Times New Roman" w:cs="Times New Roman"/>
          <w:color w:val="auto"/>
        </w:rPr>
        <w:t>. Maria Kościuk – Perkowska, a zastosowanie mają obowiązujące przepisy prawa.</w:t>
      </w:r>
    </w:p>
    <w:sectPr w:rsidR="009B735C" w:rsidRPr="001D5933" w:rsidSect="003B7A42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306B0" w14:textId="77777777" w:rsidR="00950AA3" w:rsidRDefault="00950AA3" w:rsidP="00D27709">
      <w:pPr>
        <w:spacing w:after="0" w:line="240" w:lineRule="auto"/>
      </w:pPr>
      <w:r>
        <w:separator/>
      </w:r>
    </w:p>
  </w:endnote>
  <w:endnote w:type="continuationSeparator" w:id="0">
    <w:p w14:paraId="5D5EA64C" w14:textId="77777777" w:rsidR="00950AA3" w:rsidRDefault="00950AA3" w:rsidP="00D2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55281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A4722F6" w14:textId="44A8E8E4" w:rsidR="00950AA3" w:rsidRDefault="00950AA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1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14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85CF06" w14:textId="77777777" w:rsidR="00950AA3" w:rsidRDefault="00950A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EE663" w14:textId="77777777" w:rsidR="00950AA3" w:rsidRDefault="00950AA3" w:rsidP="00D27709">
      <w:pPr>
        <w:spacing w:after="0" w:line="240" w:lineRule="auto"/>
      </w:pPr>
      <w:r>
        <w:separator/>
      </w:r>
    </w:p>
  </w:footnote>
  <w:footnote w:type="continuationSeparator" w:id="0">
    <w:p w14:paraId="24A7FFD9" w14:textId="77777777" w:rsidR="00950AA3" w:rsidRDefault="00950AA3" w:rsidP="00D27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FE7"/>
    <w:multiLevelType w:val="hybridMultilevel"/>
    <w:tmpl w:val="32AEAC08"/>
    <w:lvl w:ilvl="0" w:tplc="C0DC28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6D2"/>
    <w:multiLevelType w:val="hybridMultilevel"/>
    <w:tmpl w:val="01C41110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983"/>
    <w:multiLevelType w:val="hybridMultilevel"/>
    <w:tmpl w:val="A6A0C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36B3314"/>
    <w:multiLevelType w:val="hybridMultilevel"/>
    <w:tmpl w:val="C4F460F0"/>
    <w:lvl w:ilvl="0" w:tplc="5B4A8B0A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26761"/>
    <w:multiLevelType w:val="hybridMultilevel"/>
    <w:tmpl w:val="75FA9614"/>
    <w:lvl w:ilvl="0" w:tplc="6920884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BD0518"/>
    <w:multiLevelType w:val="hybridMultilevel"/>
    <w:tmpl w:val="4A6C9E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D02"/>
    <w:multiLevelType w:val="hybridMultilevel"/>
    <w:tmpl w:val="0E180288"/>
    <w:lvl w:ilvl="0" w:tplc="A11AE8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4099"/>
    <w:multiLevelType w:val="hybridMultilevel"/>
    <w:tmpl w:val="C40C9548"/>
    <w:lvl w:ilvl="0" w:tplc="A11AE8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25C8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539CB"/>
    <w:multiLevelType w:val="hybridMultilevel"/>
    <w:tmpl w:val="FDB6D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52346"/>
    <w:multiLevelType w:val="hybridMultilevel"/>
    <w:tmpl w:val="FE861182"/>
    <w:lvl w:ilvl="0" w:tplc="A11AE8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E4331"/>
    <w:multiLevelType w:val="hybridMultilevel"/>
    <w:tmpl w:val="BD2858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B23F2C"/>
    <w:multiLevelType w:val="hybridMultilevel"/>
    <w:tmpl w:val="1F22A3F4"/>
    <w:lvl w:ilvl="0" w:tplc="A11AE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90569"/>
    <w:multiLevelType w:val="hybridMultilevel"/>
    <w:tmpl w:val="51B8551A"/>
    <w:lvl w:ilvl="0" w:tplc="025A9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B86120"/>
    <w:multiLevelType w:val="hybridMultilevel"/>
    <w:tmpl w:val="DFDCBEA2"/>
    <w:lvl w:ilvl="0" w:tplc="79309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E62D7"/>
    <w:multiLevelType w:val="hybridMultilevel"/>
    <w:tmpl w:val="3B64C27E"/>
    <w:lvl w:ilvl="0" w:tplc="A11AE84C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D0214D1"/>
    <w:multiLevelType w:val="hybridMultilevel"/>
    <w:tmpl w:val="8E7838D6"/>
    <w:lvl w:ilvl="0" w:tplc="07DE5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61D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10C6C"/>
    <w:multiLevelType w:val="hybridMultilevel"/>
    <w:tmpl w:val="75D86304"/>
    <w:lvl w:ilvl="0" w:tplc="A11AE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3E9C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41AC6"/>
    <w:multiLevelType w:val="hybridMultilevel"/>
    <w:tmpl w:val="3F2C07B6"/>
    <w:lvl w:ilvl="0" w:tplc="4B8CC5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71C5A"/>
    <w:multiLevelType w:val="hybridMultilevel"/>
    <w:tmpl w:val="C96EF920"/>
    <w:lvl w:ilvl="0" w:tplc="3C84ED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F3463"/>
    <w:multiLevelType w:val="hybridMultilevel"/>
    <w:tmpl w:val="177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06903"/>
    <w:multiLevelType w:val="hybridMultilevel"/>
    <w:tmpl w:val="EFC86C8C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B6C99"/>
    <w:multiLevelType w:val="hybridMultilevel"/>
    <w:tmpl w:val="11E61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A6B"/>
    <w:multiLevelType w:val="hybridMultilevel"/>
    <w:tmpl w:val="8EA24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5BAACB8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E761B"/>
    <w:multiLevelType w:val="hybridMultilevel"/>
    <w:tmpl w:val="E5F8E266"/>
    <w:lvl w:ilvl="0" w:tplc="BCACA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12C09"/>
    <w:multiLevelType w:val="hybridMultilevel"/>
    <w:tmpl w:val="20FE136A"/>
    <w:lvl w:ilvl="0" w:tplc="A11AE84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2D05A2"/>
    <w:multiLevelType w:val="hybridMultilevel"/>
    <w:tmpl w:val="C40C9548"/>
    <w:lvl w:ilvl="0" w:tplc="A11AE8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25C8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642BB"/>
    <w:multiLevelType w:val="hybridMultilevel"/>
    <w:tmpl w:val="E584A4FA"/>
    <w:lvl w:ilvl="0" w:tplc="7E2E1586">
      <w:start w:val="1"/>
      <w:numFmt w:val="decimal"/>
      <w:lvlText w:val="%1."/>
      <w:lvlJc w:val="left"/>
      <w:pPr>
        <w:ind w:left="502" w:hanging="360"/>
      </w:pPr>
      <w:rPr>
        <w:rFonts w:ascii="Ubuntu" w:eastAsiaTheme="minorHAnsi" w:hAnsi="Ubuntu" w:cs="Ubuntu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5"/>
  </w:num>
  <w:num w:numId="5">
    <w:abstractNumId w:val="20"/>
  </w:num>
  <w:num w:numId="6">
    <w:abstractNumId w:val="23"/>
  </w:num>
  <w:num w:numId="7">
    <w:abstractNumId w:val="26"/>
  </w:num>
  <w:num w:numId="8">
    <w:abstractNumId w:val="25"/>
  </w:num>
  <w:num w:numId="9">
    <w:abstractNumId w:val="11"/>
  </w:num>
  <w:num w:numId="10">
    <w:abstractNumId w:val="22"/>
  </w:num>
  <w:num w:numId="11">
    <w:abstractNumId w:val="6"/>
  </w:num>
  <w:num w:numId="12">
    <w:abstractNumId w:val="16"/>
  </w:num>
  <w:num w:numId="13">
    <w:abstractNumId w:val="4"/>
  </w:num>
  <w:num w:numId="14">
    <w:abstractNumId w:val="5"/>
  </w:num>
  <w:num w:numId="15">
    <w:abstractNumId w:val="12"/>
  </w:num>
  <w:num w:numId="16">
    <w:abstractNumId w:val="21"/>
  </w:num>
  <w:num w:numId="17">
    <w:abstractNumId w:val="24"/>
  </w:num>
  <w:num w:numId="18">
    <w:abstractNumId w:val="14"/>
  </w:num>
  <w:num w:numId="19">
    <w:abstractNumId w:val="2"/>
  </w:num>
  <w:num w:numId="20">
    <w:abstractNumId w:val="7"/>
  </w:num>
  <w:num w:numId="21">
    <w:abstractNumId w:val="0"/>
  </w:num>
  <w:num w:numId="22">
    <w:abstractNumId w:val="8"/>
  </w:num>
  <w:num w:numId="23">
    <w:abstractNumId w:val="18"/>
  </w:num>
  <w:num w:numId="24">
    <w:abstractNumId w:val="19"/>
  </w:num>
  <w:num w:numId="25">
    <w:abstractNumId w:val="17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0"/>
    <w:rsid w:val="00025985"/>
    <w:rsid w:val="000545AC"/>
    <w:rsid w:val="001015F2"/>
    <w:rsid w:val="001363A2"/>
    <w:rsid w:val="00177A7D"/>
    <w:rsid w:val="00183793"/>
    <w:rsid w:val="00195261"/>
    <w:rsid w:val="001974E1"/>
    <w:rsid w:val="001B2560"/>
    <w:rsid w:val="001D5933"/>
    <w:rsid w:val="001F622A"/>
    <w:rsid w:val="00217380"/>
    <w:rsid w:val="0021788E"/>
    <w:rsid w:val="00226D21"/>
    <w:rsid w:val="002511A7"/>
    <w:rsid w:val="00261D04"/>
    <w:rsid w:val="002709FD"/>
    <w:rsid w:val="002756A4"/>
    <w:rsid w:val="00297DC0"/>
    <w:rsid w:val="002A1578"/>
    <w:rsid w:val="002E0F30"/>
    <w:rsid w:val="00392145"/>
    <w:rsid w:val="003B7A42"/>
    <w:rsid w:val="003E0E40"/>
    <w:rsid w:val="004652BC"/>
    <w:rsid w:val="00472204"/>
    <w:rsid w:val="00487512"/>
    <w:rsid w:val="00495CE9"/>
    <w:rsid w:val="00540BA8"/>
    <w:rsid w:val="00556DE0"/>
    <w:rsid w:val="005E44ED"/>
    <w:rsid w:val="0060329F"/>
    <w:rsid w:val="00646170"/>
    <w:rsid w:val="00687126"/>
    <w:rsid w:val="006D4BD3"/>
    <w:rsid w:val="007151AA"/>
    <w:rsid w:val="0076405A"/>
    <w:rsid w:val="007C079C"/>
    <w:rsid w:val="007E130D"/>
    <w:rsid w:val="008972C7"/>
    <w:rsid w:val="008D2349"/>
    <w:rsid w:val="008D5ED6"/>
    <w:rsid w:val="00901EA0"/>
    <w:rsid w:val="00950AA3"/>
    <w:rsid w:val="009B735C"/>
    <w:rsid w:val="009F08CC"/>
    <w:rsid w:val="00A3045F"/>
    <w:rsid w:val="00AC0CA6"/>
    <w:rsid w:val="00AC18F1"/>
    <w:rsid w:val="00AE6C4F"/>
    <w:rsid w:val="00BE06D1"/>
    <w:rsid w:val="00C66221"/>
    <w:rsid w:val="00CD0448"/>
    <w:rsid w:val="00D148AF"/>
    <w:rsid w:val="00D27709"/>
    <w:rsid w:val="00D94239"/>
    <w:rsid w:val="00E00A33"/>
    <w:rsid w:val="00E30B7C"/>
    <w:rsid w:val="00E31DFB"/>
    <w:rsid w:val="00E4034E"/>
    <w:rsid w:val="00E612A8"/>
    <w:rsid w:val="00E67987"/>
    <w:rsid w:val="00EB46B4"/>
    <w:rsid w:val="00F11D05"/>
    <w:rsid w:val="00F77CE9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1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E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01EA0"/>
    <w:rPr>
      <w:b/>
      <w:bCs/>
    </w:rPr>
  </w:style>
  <w:style w:type="paragraph" w:customStyle="1" w:styleId="Default">
    <w:name w:val="Default"/>
    <w:rsid w:val="00901EA0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712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5F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5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DE0"/>
  </w:style>
  <w:style w:type="paragraph" w:styleId="Stopka">
    <w:name w:val="footer"/>
    <w:basedOn w:val="Normalny"/>
    <w:link w:val="StopkaZnak"/>
    <w:uiPriority w:val="99"/>
    <w:unhideWhenUsed/>
    <w:rsid w:val="00D2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709"/>
  </w:style>
  <w:style w:type="character" w:customStyle="1" w:styleId="markedcontent">
    <w:name w:val="markedcontent"/>
    <w:basedOn w:val="Domylnaczcionkaakapitu"/>
    <w:rsid w:val="00297DC0"/>
  </w:style>
  <w:style w:type="paragraph" w:styleId="Tekstdymka">
    <w:name w:val="Balloon Text"/>
    <w:basedOn w:val="Normalny"/>
    <w:link w:val="TekstdymkaZnak"/>
    <w:uiPriority w:val="99"/>
    <w:semiHidden/>
    <w:unhideWhenUsed/>
    <w:rsid w:val="002A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E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01EA0"/>
    <w:rPr>
      <w:b/>
      <w:bCs/>
    </w:rPr>
  </w:style>
  <w:style w:type="paragraph" w:customStyle="1" w:styleId="Default">
    <w:name w:val="Default"/>
    <w:rsid w:val="00901EA0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712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5F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5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DE0"/>
  </w:style>
  <w:style w:type="paragraph" w:styleId="Stopka">
    <w:name w:val="footer"/>
    <w:basedOn w:val="Normalny"/>
    <w:link w:val="StopkaZnak"/>
    <w:uiPriority w:val="99"/>
    <w:unhideWhenUsed/>
    <w:rsid w:val="00D2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709"/>
  </w:style>
  <w:style w:type="character" w:customStyle="1" w:styleId="markedcontent">
    <w:name w:val="markedcontent"/>
    <w:basedOn w:val="Domylnaczcionkaakapitu"/>
    <w:rsid w:val="00297DC0"/>
  </w:style>
  <w:style w:type="paragraph" w:styleId="Tekstdymka">
    <w:name w:val="Balloon Text"/>
    <w:basedOn w:val="Normalny"/>
    <w:link w:val="TekstdymkaZnak"/>
    <w:uiPriority w:val="99"/>
    <w:semiHidden/>
    <w:unhideWhenUsed/>
    <w:rsid w:val="002A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2177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Gabinet3</cp:lastModifiedBy>
  <cp:revision>23</cp:revision>
  <cp:lastPrinted>2022-09-05T07:22:00Z</cp:lastPrinted>
  <dcterms:created xsi:type="dcterms:W3CDTF">2022-06-14T17:27:00Z</dcterms:created>
  <dcterms:modified xsi:type="dcterms:W3CDTF">2022-10-11T08:00:00Z</dcterms:modified>
</cp:coreProperties>
</file>